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it-IT"/>
        </w:rPr>
      </w:pPr>
      <w:r>
        <w:rPr>
          <w:b w:val="1"/>
          <w:bCs w:val="1"/>
          <w:u w:val="single"/>
          <w:rtl w:val="0"/>
          <w:lang w:val="it-IT"/>
        </w:rPr>
        <w:t>Jean Louis Marcel Cosson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Signed by Jean Louis Marcel Cosson,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 Day at the Races</w:t>
      </w:r>
      <w:r>
        <w:rPr>
          <w:rtl w:val="0"/>
        </w:rPr>
        <w:t xml:space="preserve">” </w:t>
      </w:r>
      <w:r>
        <w:rPr>
          <w:rtl w:val="0"/>
          <w:lang w:val="en-US"/>
        </w:rPr>
        <w:t>oil on canvas.</w:t>
      </w:r>
    </w:p>
    <w:p>
      <w:pPr>
        <w:pStyle w:val="Body"/>
        <w:ind w:left="720" w:firstLine="0"/>
      </w:pPr>
      <w:r>
        <w:rPr>
          <w:rtl w:val="0"/>
        </w:rPr>
        <w:t xml:space="preserve">14 </w:t>
      </w:r>
      <w:r>
        <w:rPr>
          <w:rtl w:val="0"/>
        </w:rPr>
        <w:t xml:space="preserve">½” </w:t>
      </w:r>
      <w:r>
        <w:rPr>
          <w:rtl w:val="0"/>
        </w:rPr>
        <w:t>x 17 1/12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fr-FR"/>
        </w:rPr>
      </w:pPr>
      <w:r>
        <w:rPr>
          <w:b w:val="1"/>
          <w:bCs w:val="1"/>
          <w:u w:val="single"/>
          <w:rtl w:val="0"/>
          <w:lang w:val="fr-FR"/>
        </w:rPr>
        <w:t>Georges Joubin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Signed by Georges Joubin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Brittany Harbour with Figures and Fishing Boats</w:t>
      </w:r>
      <w:r>
        <w:rPr>
          <w:rtl w:val="0"/>
        </w:rPr>
        <w:t>”</w:t>
      </w:r>
    </w:p>
    <w:p>
      <w:pPr>
        <w:pStyle w:val="Body"/>
      </w:pPr>
      <w:r>
        <w:rPr>
          <w:rtl w:val="0"/>
          <w:lang w:val="en-US"/>
        </w:rPr>
        <w:t xml:space="preserve">            Oil on board, 18 </w:t>
      </w:r>
      <w:r>
        <w:rPr>
          <w:rtl w:val="0"/>
        </w:rPr>
        <w:t xml:space="preserve">¾” </w:t>
      </w:r>
      <w:r>
        <w:rPr>
          <w:rtl w:val="0"/>
          <w:lang w:val="fr-FR"/>
        </w:rPr>
        <w:t>x 25</w:t>
      </w:r>
      <w:r>
        <w:rPr>
          <w:rtl w:val="0"/>
        </w:rPr>
        <w:t>”</w:t>
      </w:r>
    </w:p>
    <w:p>
      <w:pPr>
        <w:pStyle w:val="Body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da-DK"/>
        </w:rPr>
      </w:pPr>
      <w:r>
        <w:rPr>
          <w:b w:val="1"/>
          <w:bCs w:val="1"/>
          <w:u w:val="single"/>
          <w:rtl w:val="0"/>
          <w:lang w:val="da-DK"/>
        </w:rPr>
        <w:t>Hortense M. Gordon</w:t>
      </w:r>
    </w:p>
    <w:p>
      <w:pPr>
        <w:pStyle w:val="Body"/>
      </w:pPr>
      <w:r>
        <w:rPr>
          <w:rtl w:val="0"/>
          <w:lang w:val="en-US"/>
        </w:rPr>
        <w:t xml:space="preserve">           Signed by Hortense M. Gordon titled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Ebony with Flamb</w:t>
      </w:r>
      <w:r>
        <w:rPr>
          <w:rtl w:val="0"/>
        </w:rPr>
        <w:t xml:space="preserve">é” </w:t>
      </w:r>
    </w:p>
    <w:p>
      <w:pPr>
        <w:pStyle w:val="Body"/>
      </w:pPr>
      <w:r>
        <w:rPr>
          <w:rtl w:val="0"/>
          <w:lang w:val="en-US"/>
        </w:rPr>
        <w:t xml:space="preserve">           Oil on canvas, 20</w:t>
      </w:r>
      <w:r>
        <w:rPr>
          <w:rtl w:val="0"/>
        </w:rPr>
        <w:t>”</w:t>
      </w:r>
      <w:r>
        <w:rPr>
          <w:rtl w:val="0"/>
        </w:rPr>
        <w:t>x24</w:t>
      </w:r>
      <w:r>
        <w:rPr>
          <w:rtl w:val="0"/>
        </w:rPr>
        <w:t>”</w:t>
      </w:r>
      <w:r>
        <w:rPr>
          <w:rtl w:val="0"/>
        </w:rPr>
        <w:t xml:space="preserve">. </w:t>
      </w:r>
    </w:p>
    <w:p>
      <w:pPr>
        <w:pStyle w:val="Body"/>
        <w:ind w:left="720" w:firstLine="0"/>
      </w:pPr>
    </w:p>
    <w:p>
      <w:pPr>
        <w:pStyle w:val="Body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  <w:lang w:val="en-US"/>
        </w:rPr>
      </w:pPr>
      <w:r>
        <w:rPr>
          <w:b w:val="1"/>
          <w:bCs w:val="1"/>
          <w:u w:val="single"/>
          <w:rtl w:val="0"/>
          <w:lang w:val="en-US"/>
        </w:rPr>
        <w:t xml:space="preserve">Victoria Regia; Or The Great Water Lily of America.   </w:t>
      </w:r>
    </w:p>
    <w:p>
      <w:pPr>
        <w:pStyle w:val="Body"/>
        <w:ind w:left="720" w:firstLine="0"/>
      </w:pPr>
      <w:r>
        <w:rPr>
          <w:rtl w:val="0"/>
          <w:lang w:val="en-US"/>
        </w:rPr>
        <w:t>Important chromolithograph Victoria Regia; Or The Great Water Lily Of America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 John Fisk Allen by William Sharp (1803-1875) 15</w:t>
      </w:r>
      <w:r>
        <w:rPr>
          <w:rtl w:val="0"/>
        </w:rPr>
        <w:t xml:space="preserve">” </w:t>
      </w:r>
      <w:r>
        <w:rPr>
          <w:rtl w:val="0"/>
        </w:rPr>
        <w:t>x 21</w:t>
      </w:r>
      <w:r>
        <w:rPr>
          <w:rtl w:val="0"/>
        </w:rPr>
        <w:t>”</w:t>
      </w:r>
      <w:r>
        <w:rPr>
          <w:rtl w:val="0"/>
        </w:rPr>
        <w:t xml:space="preserve">.      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</w:t>
      </w:r>
      <w:r>
        <w:rPr>
          <w:b w:val="1"/>
          <w:bCs w:val="1"/>
          <w:rtl w:val="0"/>
        </w:rPr>
        <w:t>5</w:t>
      </w:r>
      <w:r>
        <w:rPr>
          <w:rtl w:val="0"/>
        </w:rPr>
        <w:t xml:space="preserve">. </w:t>
      </w:r>
      <w:r>
        <w:rPr>
          <w:b w:val="1"/>
          <w:bCs w:val="1"/>
          <w:u w:val="single"/>
          <w:rtl w:val="0"/>
        </w:rPr>
        <w:t xml:space="preserve">Ken Danby </w:t>
      </w:r>
    </w:p>
    <w:p>
      <w:pPr>
        <w:pStyle w:val="Body"/>
        <w:ind w:left="720" w:firstLine="0"/>
      </w:pPr>
      <w:r>
        <w:rPr>
          <w:rtl w:val="0"/>
          <w:lang w:val="en-US"/>
        </w:rPr>
        <w:t>Set of four Olympic serigraphs signed by Ken Danby &amp; dated 76,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 all numbered 126/150. 13 </w:t>
      </w:r>
      <w:r>
        <w:rPr>
          <w:rtl w:val="0"/>
        </w:rPr>
        <w:t xml:space="preserve">¼” </w:t>
      </w:r>
      <w:r>
        <w:rPr>
          <w:rtl w:val="0"/>
          <w:lang w:val="fr-FR"/>
        </w:rPr>
        <w:t xml:space="preserve">x 15 </w:t>
      </w:r>
      <w:r>
        <w:rPr>
          <w:rtl w:val="0"/>
        </w:rPr>
        <w:t>¾”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6. </w:t>
      </w:r>
      <w:r>
        <w:rPr>
          <w:b w:val="1"/>
          <w:bCs w:val="1"/>
          <w:u w:val="single"/>
          <w:rtl w:val="0"/>
        </w:rPr>
        <w:t xml:space="preserve">Ken Danby  </w:t>
      </w:r>
    </w:p>
    <w:p>
      <w:pPr>
        <w:pStyle w:val="Body"/>
      </w:pPr>
      <w:r>
        <w:rPr>
          <w:rtl w:val="0"/>
        </w:rPr>
        <w:t xml:space="preserve">          Serigraph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At the Edge of the Pines</w:t>
      </w:r>
      <w:r>
        <w:rPr>
          <w:rtl w:val="0"/>
        </w:rPr>
        <w:t xml:space="preserve">” </w:t>
      </w:r>
    </w:p>
    <w:p>
      <w:pPr>
        <w:pStyle w:val="Body"/>
      </w:pPr>
      <w:r>
        <w:rPr>
          <w:rtl w:val="0"/>
          <w:lang w:val="en-US"/>
        </w:rPr>
        <w:t xml:space="preserve">          Signed by Ken Danby 79, numbered 29/100.</w:t>
      </w:r>
    </w:p>
    <w:p>
      <w:pPr>
        <w:pStyle w:val="Body"/>
      </w:pPr>
      <w:r>
        <w:rPr>
          <w:rtl w:val="0"/>
        </w:rPr>
        <w:t xml:space="preserve">      </w:t>
      </w:r>
    </w:p>
    <w:p>
      <w:pPr>
        <w:pStyle w:val="Body"/>
      </w:pPr>
      <w:r>
        <w:rPr>
          <w:rtl w:val="0"/>
        </w:rPr>
        <w:t xml:space="preserve">     7. </w:t>
      </w:r>
      <w:r>
        <w:rPr>
          <w:b w:val="1"/>
          <w:bCs w:val="1"/>
          <w:u w:val="single"/>
          <w:rtl w:val="0"/>
          <w:lang w:val="de-DE"/>
        </w:rPr>
        <w:t xml:space="preserve">Italian Desk     </w:t>
      </w:r>
    </w:p>
    <w:p>
      <w:pPr>
        <w:pStyle w:val="Body"/>
      </w:pPr>
      <w:r>
        <w:rPr>
          <w:rtl w:val="0"/>
          <w:lang w:val="en-US"/>
        </w:rPr>
        <w:t xml:space="preserve">            AIF Italian Design Executive desk &amp; filing cabinet, </w:t>
      </w:r>
    </w:p>
    <w:p>
      <w:pPr>
        <w:pStyle w:val="Body"/>
      </w:pPr>
      <w:r>
        <w:rPr>
          <w:rtl w:val="0"/>
          <w:lang w:val="en-US"/>
        </w:rPr>
        <w:t xml:space="preserve">            high lacquer finish, almost new condition, original cost $6000.</w:t>
      </w:r>
    </w:p>
    <w:p>
      <w:pPr>
        <w:pStyle w:val="Body"/>
      </w:pPr>
    </w:p>
    <w:p>
      <w:pPr>
        <w:pStyle w:val="Body"/>
        <w:rPr>
          <w:b w:val="1"/>
          <w:bCs w:val="1"/>
        </w:rPr>
      </w:pPr>
      <w:r>
        <w:rPr>
          <w:rtl w:val="0"/>
        </w:rPr>
        <w:t xml:space="preserve">     </w:t>
      </w:r>
      <w:r>
        <w:rPr>
          <w:b w:val="1"/>
          <w:bCs w:val="1"/>
          <w:rtl w:val="0"/>
        </w:rPr>
        <w:t xml:space="preserve"> </w:t>
      </w: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8.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u w:val="single"/>
          <w:rtl w:val="0"/>
          <w:lang w:val="it-IT"/>
        </w:rPr>
        <w:t xml:space="preserve">Chair &amp; Credenza  </w:t>
      </w:r>
    </w:p>
    <w:p>
      <w:pPr>
        <w:pStyle w:val="Body"/>
      </w:pPr>
      <w:r>
        <w:rPr>
          <w:rtl w:val="0"/>
          <w:lang w:val="en-US"/>
        </w:rPr>
        <w:t xml:space="preserve">           walnut two door office credenza with a tub chair.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9. </w:t>
      </w:r>
      <w:r>
        <w:rPr>
          <w:b w:val="1"/>
          <w:bCs w:val="1"/>
          <w:u w:val="single"/>
          <w:rtl w:val="0"/>
          <w:lang w:val="en-US"/>
        </w:rPr>
        <w:t>Table &amp; Six Chairs</w:t>
      </w:r>
    </w:p>
    <w:p>
      <w:pPr>
        <w:pStyle w:val="Body"/>
      </w:pPr>
      <w:r>
        <w:rPr>
          <w:b w:val="1"/>
          <w:bCs w:val="1"/>
          <w:rtl w:val="0"/>
        </w:rPr>
        <w:t xml:space="preserve">            </w:t>
      </w:r>
      <w:r>
        <w:rPr>
          <w:rtl w:val="0"/>
          <w:lang w:val="en-US"/>
        </w:rPr>
        <w:t>Victorian style mahogany dining table 6</w:t>
      </w:r>
      <w:r>
        <w:rPr>
          <w:rtl w:val="1"/>
        </w:rPr>
        <w:t>’</w:t>
      </w:r>
      <w:r>
        <w:rPr>
          <w:rtl w:val="0"/>
        </w:rPr>
        <w:t>10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1"/>
        </w:rPr>
        <w:t>’</w:t>
      </w:r>
      <w:r>
        <w:rPr>
          <w:rtl w:val="0"/>
        </w:rPr>
        <w:t>5</w:t>
      </w:r>
      <w:r>
        <w:rPr>
          <w:rtl w:val="0"/>
        </w:rPr>
        <w:t>”</w:t>
      </w:r>
    </w:p>
    <w:p>
      <w:pPr>
        <w:pStyle w:val="Body"/>
      </w:pPr>
      <w:r>
        <w:rPr>
          <w:rtl w:val="0"/>
          <w:lang w:val="en-US"/>
        </w:rPr>
        <w:t xml:space="preserve">            with six chairs.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10. </w:t>
      </w:r>
      <w:r>
        <w:rPr>
          <w:b w:val="1"/>
          <w:bCs w:val="1"/>
          <w:u w:val="single"/>
          <w:rtl w:val="0"/>
          <w:lang w:val="pt-PT"/>
        </w:rPr>
        <w:t xml:space="preserve">China Cabinet </w:t>
      </w:r>
    </w:p>
    <w:p>
      <w:pPr>
        <w:pStyle w:val="Body"/>
      </w:pPr>
      <w:r>
        <w:rPr>
          <w:rtl w:val="0"/>
          <w:lang w:val="en-US"/>
        </w:rPr>
        <w:t xml:space="preserve">              Mahogany two door china cabinet, </w:t>
      </w:r>
    </w:p>
    <w:p>
      <w:pPr>
        <w:pStyle w:val="Body"/>
      </w:pPr>
      <w:r>
        <w:rPr>
          <w:rtl w:val="0"/>
        </w:rPr>
        <w:t xml:space="preserve">              76</w:t>
      </w:r>
      <w:r>
        <w:rPr>
          <w:rtl w:val="0"/>
        </w:rPr>
        <w:t>”</w:t>
      </w:r>
      <w:r>
        <w:rPr>
          <w:rtl w:val="0"/>
        </w:rPr>
        <w:t>t x 52</w:t>
      </w:r>
      <w:r>
        <w:rPr>
          <w:rtl w:val="0"/>
        </w:rPr>
        <w:t>”</w:t>
      </w:r>
      <w:r>
        <w:rPr>
          <w:rtl w:val="0"/>
        </w:rPr>
        <w:t>w x 16</w:t>
      </w:r>
      <w:r>
        <w:rPr>
          <w:rtl w:val="0"/>
        </w:rPr>
        <w:t>”</w:t>
      </w:r>
      <w:r>
        <w:rPr>
          <w:rtl w:val="0"/>
        </w:rPr>
        <w:t>d.</w:t>
      </w:r>
    </w:p>
    <w:p>
      <w:pPr>
        <w:pStyle w:val="Body"/>
      </w:pPr>
    </w:p>
    <w:p>
      <w:pPr>
        <w:pStyle w:val="Body"/>
      </w:pPr>
      <w:r>
        <w:rPr>
          <w:rtl w:val="0"/>
        </w:rPr>
        <w:t xml:space="preserve">     11. </w:t>
      </w:r>
      <w:r>
        <w:rPr>
          <w:b w:val="1"/>
          <w:bCs w:val="1"/>
          <w:u w:val="single"/>
          <w:rtl w:val="0"/>
          <w:lang w:val="de-DE"/>
        </w:rPr>
        <w:t xml:space="preserve">Sklar Peppler Suite   </w:t>
      </w:r>
    </w:p>
    <w:p>
      <w:pPr>
        <w:pStyle w:val="Body"/>
      </w:pPr>
      <w:r>
        <w:rPr>
          <w:rtl w:val="0"/>
          <w:lang w:val="en-US"/>
        </w:rPr>
        <w:t xml:space="preserve">              Sklar Peppler oak dining room suite of six chairs, </w:t>
      </w:r>
    </w:p>
    <w:p>
      <w:pPr>
        <w:pStyle w:val="Body"/>
      </w:pPr>
      <w:r>
        <w:rPr>
          <w:rtl w:val="0"/>
          <w:lang w:val="en-US"/>
        </w:rPr>
        <w:t xml:space="preserve">              extending table &amp; china cabinet.</w:t>
      </w:r>
    </w:p>
    <w:p>
      <w:pPr>
        <w:pStyle w:val="Body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 12.  </w:t>
      </w:r>
      <w:r>
        <w:rPr>
          <w:b w:val="1"/>
          <w:bCs w:val="1"/>
          <w:u w:val="single"/>
          <w:rtl w:val="0"/>
          <w:lang w:val="fr-FR"/>
        </w:rPr>
        <w:t>Canadian armoire</w:t>
      </w:r>
    </w:p>
    <w:p>
      <w:pPr>
        <w:pStyle w:val="Body"/>
        <w:ind w:left="720" w:firstLine="0"/>
      </w:pPr>
      <w:r>
        <w:rPr>
          <w:rtl w:val="0"/>
          <w:lang w:val="en-US"/>
        </w:rPr>
        <w:t>Antique Canadian cherry, walnut and pine armoire Circa 1870</w:t>
      </w:r>
    </w:p>
    <w:p>
      <w:pPr>
        <w:pStyle w:val="Body"/>
        <w:ind w:left="720" w:firstLine="0"/>
      </w:pPr>
      <w:r>
        <w:rPr>
          <w:rtl w:val="0"/>
          <w:lang w:val="en-US"/>
        </w:rPr>
        <w:t>originally made for the Cox family of St. Thomas Ontario</w:t>
      </w:r>
    </w:p>
    <w:p>
      <w:pPr>
        <w:pStyle w:val="Body"/>
        <w:ind w:left="720" w:firstLine="0"/>
      </w:pPr>
      <w:r>
        <w:rPr>
          <w:rtl w:val="0"/>
        </w:rPr>
        <w:t>85</w:t>
      </w:r>
      <w:r>
        <w:rPr>
          <w:rtl w:val="0"/>
        </w:rPr>
        <w:t xml:space="preserve">” </w:t>
      </w:r>
      <w:r>
        <w:rPr>
          <w:rtl w:val="0"/>
        </w:rPr>
        <w:t>tall 49</w:t>
      </w:r>
      <w:r>
        <w:rPr>
          <w:rtl w:val="0"/>
        </w:rPr>
        <w:t xml:space="preserve">” </w:t>
      </w:r>
      <w:r>
        <w:rPr>
          <w:rtl w:val="0"/>
          <w:lang w:val="en-US"/>
        </w:rPr>
        <w:t>wide 19</w:t>
      </w:r>
      <w:r>
        <w:rPr>
          <w:rtl w:val="0"/>
        </w:rPr>
        <w:t xml:space="preserve">” </w:t>
      </w:r>
      <w:r>
        <w:rPr>
          <w:rtl w:val="0"/>
          <w:lang w:val="en-US"/>
        </w:rPr>
        <w:t>deep.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13. </w:t>
      </w:r>
      <w:r>
        <w:rPr>
          <w:b w:val="1"/>
          <w:bCs w:val="1"/>
          <w:u w:val="single"/>
          <w:rtl w:val="0"/>
          <w:lang w:val="en-US"/>
        </w:rPr>
        <w:t>Hudson River School</w:t>
      </w:r>
    </w:p>
    <w:p>
      <w:pPr>
        <w:pStyle w:val="Body"/>
        <w:ind w:left="720" w:firstLine="0"/>
      </w:pPr>
      <w:r>
        <w:rPr>
          <w:rtl w:val="0"/>
          <w:lang w:val="en-US"/>
        </w:rPr>
        <w:t>Hudson River School Oil on canvas</w:t>
      </w:r>
    </w:p>
    <w:p>
      <w:pPr>
        <w:pStyle w:val="Body"/>
        <w:ind w:left="720" w:firstLine="0"/>
      </w:pPr>
      <w:r>
        <w:rPr>
          <w:rtl w:val="0"/>
          <w:lang w:val="en-US"/>
        </w:rPr>
        <w:t>River Landscape unsigned</w:t>
      </w:r>
    </w:p>
    <w:p>
      <w:pPr>
        <w:pStyle w:val="Body"/>
        <w:ind w:left="720" w:firstLine="0"/>
      </w:pPr>
      <w:r>
        <w:rPr>
          <w:rtl w:val="0"/>
        </w:rPr>
        <w:t xml:space="preserve">19 </w:t>
      </w:r>
      <w:r>
        <w:rPr>
          <w:rtl w:val="0"/>
        </w:rPr>
        <w:t xml:space="preserve">½” </w:t>
      </w:r>
      <w:r>
        <w:rPr>
          <w:rtl w:val="0"/>
          <w:lang w:val="fr-FR"/>
        </w:rPr>
        <w:t xml:space="preserve">x 29 </w:t>
      </w:r>
      <w:r>
        <w:rPr>
          <w:rtl w:val="0"/>
        </w:rPr>
        <w:t>½”</w:t>
      </w:r>
    </w:p>
    <w:p>
      <w:pPr>
        <w:pStyle w:val="Body"/>
        <w:ind w:left="144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14. </w:t>
      </w:r>
      <w:r>
        <w:rPr>
          <w:b w:val="1"/>
          <w:bCs w:val="1"/>
          <w:u w:val="single"/>
          <w:rtl w:val="0"/>
          <w:lang w:val="en-US"/>
        </w:rPr>
        <w:t>James Douglas Moultray</w:t>
      </w:r>
    </w:p>
    <w:p>
      <w:pPr>
        <w:pStyle w:val="Body"/>
        <w:ind w:left="720" w:firstLine="0"/>
      </w:pPr>
      <w:r>
        <w:rPr>
          <w:rtl w:val="0"/>
          <w:lang w:val="en-US"/>
        </w:rPr>
        <w:t>J. Douglas Moultray oil on canvas</w:t>
      </w:r>
    </w:p>
    <w:p>
      <w:pPr>
        <w:pStyle w:val="Body"/>
        <w:ind w:left="720" w:firstLine="0"/>
      </w:pPr>
      <w:r>
        <w:rPr>
          <w:rtl w:val="0"/>
          <w:lang w:val="en-US"/>
        </w:rPr>
        <w:t>Stag in a Highland Landscape Ben Lomond</w:t>
      </w:r>
    </w:p>
    <w:p>
      <w:pPr>
        <w:pStyle w:val="Body"/>
        <w:ind w:left="720" w:firstLine="0"/>
      </w:pPr>
      <w:r>
        <w:rPr>
          <w:rtl w:val="0"/>
        </w:rPr>
        <w:t>19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x 29 </w:t>
      </w:r>
      <w:r>
        <w:rPr>
          <w:rtl w:val="0"/>
        </w:rPr>
        <w:t>½”</w:t>
      </w:r>
    </w:p>
    <w:p>
      <w:pPr>
        <w:pStyle w:val="Body"/>
        <w:ind w:left="144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15. </w:t>
      </w:r>
      <w:r>
        <w:rPr>
          <w:b w:val="1"/>
          <w:bCs w:val="1"/>
          <w:u w:val="single"/>
          <w:rtl w:val="0"/>
          <w:lang w:val="de-DE"/>
        </w:rPr>
        <w:t xml:space="preserve">Heinrich Berger </w:t>
      </w:r>
    </w:p>
    <w:p>
      <w:pPr>
        <w:pStyle w:val="Body"/>
        <w:ind w:left="720" w:firstLine="0"/>
      </w:pPr>
      <w:r>
        <w:rPr>
          <w:rtl w:val="0"/>
          <w:lang w:val="en-US"/>
        </w:rPr>
        <w:t>Heinrich Berger oil on canvas</w:t>
      </w:r>
    </w:p>
    <w:p>
      <w:pPr>
        <w:pStyle w:val="Body"/>
        <w:ind w:left="720" w:firstLine="0"/>
      </w:pPr>
      <w:r>
        <w:rPr>
          <w:rtl w:val="0"/>
          <w:lang w:val="en-US"/>
        </w:rPr>
        <w:t>River Landscape</w:t>
      </w:r>
    </w:p>
    <w:p>
      <w:pPr>
        <w:pStyle w:val="Body"/>
        <w:ind w:left="720" w:firstLine="0"/>
      </w:pPr>
      <w:r>
        <w:rPr>
          <w:rtl w:val="0"/>
        </w:rPr>
        <w:t>19</w:t>
      </w:r>
      <w:r>
        <w:rPr>
          <w:rtl w:val="0"/>
        </w:rPr>
        <w:t xml:space="preserve">” </w:t>
      </w:r>
      <w:r>
        <w:rPr>
          <w:rtl w:val="0"/>
        </w:rPr>
        <w:t>x 27</w:t>
      </w:r>
      <w:r>
        <w:rPr>
          <w:rtl w:val="0"/>
        </w:rPr>
        <w:t>”</w:t>
      </w:r>
    </w:p>
    <w:p>
      <w:pPr>
        <w:pStyle w:val="Body"/>
        <w:ind w:left="144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16. </w:t>
      </w:r>
      <w:r>
        <w:rPr>
          <w:b w:val="1"/>
          <w:bCs w:val="1"/>
          <w:u w:val="single"/>
          <w:rtl w:val="0"/>
          <w:lang w:val="it-IT"/>
        </w:rPr>
        <w:t>Edouard Fere</w:t>
      </w:r>
    </w:p>
    <w:p>
      <w:pPr>
        <w:pStyle w:val="Body"/>
        <w:ind w:left="720" w:firstLine="0"/>
      </w:pPr>
      <w:r>
        <w:rPr>
          <w:rtl w:val="0"/>
          <w:lang w:val="en-US"/>
        </w:rPr>
        <w:t>Edouard Fere oil on canvas</w:t>
      </w:r>
    </w:p>
    <w:p>
      <w:pPr>
        <w:pStyle w:val="Body"/>
        <w:ind w:left="720" w:firstLine="0"/>
      </w:pP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Children in an Interior</w:t>
      </w:r>
      <w:r>
        <w:rPr>
          <w:rtl w:val="0"/>
        </w:rPr>
        <w:t>”</w:t>
      </w:r>
    </w:p>
    <w:p>
      <w:pPr>
        <w:pStyle w:val="Body"/>
        <w:ind w:left="720" w:firstLine="0"/>
      </w:pPr>
      <w:r>
        <w:rPr>
          <w:rtl w:val="0"/>
        </w:rPr>
        <w:t>20</w:t>
      </w:r>
      <w:r>
        <w:rPr>
          <w:rtl w:val="0"/>
        </w:rPr>
        <w:t xml:space="preserve">” </w:t>
      </w:r>
      <w:r>
        <w:rPr>
          <w:rtl w:val="0"/>
          <w:lang w:val="fr-FR"/>
        </w:rPr>
        <w:t>x 16</w:t>
      </w:r>
      <w:r>
        <w:rPr>
          <w:rtl w:val="0"/>
        </w:rPr>
        <w:t>”</w:t>
      </w:r>
    </w:p>
    <w:p>
      <w:pPr>
        <w:pStyle w:val="Body"/>
        <w:ind w:left="144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 17</w:t>
      </w:r>
      <w:r>
        <w:rPr>
          <w:b w:val="1"/>
          <w:bCs w:val="1"/>
          <w:u w:val="single"/>
          <w:rtl w:val="0"/>
        </w:rPr>
        <w:t>.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u w:val="single"/>
          <w:rtl w:val="0"/>
          <w:lang w:val="en-US"/>
        </w:rPr>
        <w:t>After Wm. Shayer</w:t>
      </w:r>
    </w:p>
    <w:p>
      <w:pPr>
        <w:pStyle w:val="Body"/>
        <w:ind w:left="720" w:firstLine="0"/>
      </w:pPr>
      <w:r>
        <w:rPr>
          <w:rtl w:val="0"/>
          <w:lang w:val="en-US"/>
        </w:rPr>
        <w:t>Oil on canvas laid on board</w:t>
      </w:r>
    </w:p>
    <w:p>
      <w:pPr>
        <w:pStyle w:val="Body"/>
        <w:ind w:left="720" w:firstLine="0"/>
      </w:pPr>
      <w:r>
        <w:rPr>
          <w:rtl w:val="0"/>
          <w:lang w:val="en-US"/>
        </w:rPr>
        <w:t>Horses and Figures in a Landscape</w:t>
      </w:r>
    </w:p>
    <w:p>
      <w:pPr>
        <w:pStyle w:val="Body"/>
        <w:ind w:left="720" w:firstLine="0"/>
      </w:pPr>
      <w:r>
        <w:rPr>
          <w:rtl w:val="0"/>
          <w:lang w:val="en-US"/>
        </w:rPr>
        <w:t>after Wm. Shayer</w:t>
      </w:r>
    </w:p>
    <w:p>
      <w:pPr>
        <w:pStyle w:val="Body"/>
        <w:ind w:left="720" w:firstLine="0"/>
      </w:pPr>
      <w:r>
        <w:rPr>
          <w:rtl w:val="0"/>
          <w:lang w:val="en-US"/>
        </w:rPr>
        <w:t>(Some losses)</w:t>
      </w:r>
    </w:p>
    <w:p>
      <w:pPr>
        <w:pStyle w:val="Body"/>
        <w:ind w:left="720" w:firstLine="0"/>
      </w:pPr>
      <w:r>
        <w:rPr>
          <w:rtl w:val="0"/>
        </w:rPr>
        <w:t xml:space="preserve">27 </w:t>
      </w:r>
      <w:r>
        <w:rPr>
          <w:rtl w:val="0"/>
        </w:rPr>
        <w:t xml:space="preserve">½” </w:t>
      </w:r>
      <w:r>
        <w:rPr>
          <w:rtl w:val="0"/>
          <w:lang w:val="fr-FR"/>
        </w:rPr>
        <w:t xml:space="preserve">x 35 </w:t>
      </w:r>
      <w:r>
        <w:rPr>
          <w:rtl w:val="0"/>
        </w:rPr>
        <w:t>½”</w:t>
      </w:r>
    </w:p>
    <w:p>
      <w:pPr>
        <w:pStyle w:val="Body"/>
        <w:ind w:left="144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b w:val="1"/>
          <w:bCs w:val="1"/>
          <w:rtl w:val="0"/>
        </w:rPr>
        <w:t xml:space="preserve">    18.  </w:t>
      </w:r>
      <w:r>
        <w:rPr>
          <w:b w:val="1"/>
          <w:bCs w:val="1"/>
          <w:u w:val="single"/>
          <w:rtl w:val="0"/>
          <w:lang w:val="en-US"/>
        </w:rPr>
        <w:t>Chinese silk panel</w:t>
      </w:r>
    </w:p>
    <w:p>
      <w:pPr>
        <w:pStyle w:val="Body"/>
        <w:ind w:left="720" w:firstLine="0"/>
      </w:pPr>
      <w:r>
        <w:rPr>
          <w:rtl w:val="0"/>
          <w:lang w:val="en-US"/>
        </w:rPr>
        <w:t>Antique Chinese embroidered silk panel</w:t>
      </w:r>
    </w:p>
    <w:p>
      <w:pPr>
        <w:pStyle w:val="Body"/>
        <w:ind w:left="720" w:firstLine="0"/>
      </w:pPr>
      <w:r>
        <w:rPr>
          <w:rtl w:val="0"/>
          <w:lang w:val="en-US"/>
        </w:rPr>
        <w:t>figures in a landscape,</w:t>
      </w:r>
    </w:p>
    <w:p>
      <w:pPr>
        <w:pStyle w:val="Body"/>
        <w:ind w:left="720" w:firstLine="0"/>
      </w:pPr>
      <w:r>
        <w:rPr>
          <w:rtl w:val="0"/>
          <w:lang w:val="fr-FR"/>
        </w:rPr>
        <w:t>(age conditions)</w:t>
      </w:r>
    </w:p>
    <w:p>
      <w:pPr>
        <w:pStyle w:val="Body"/>
        <w:ind w:left="720" w:firstLine="0"/>
      </w:pPr>
      <w:r>
        <w:rPr>
          <w:rtl w:val="0"/>
        </w:rPr>
        <w:t>14</w:t>
      </w:r>
      <w:r>
        <w:rPr>
          <w:rtl w:val="0"/>
        </w:rPr>
        <w:t xml:space="preserve">” </w:t>
      </w:r>
      <w:r>
        <w:rPr>
          <w:rtl w:val="0"/>
          <w:lang w:val="fr-FR"/>
        </w:rPr>
        <w:t>x 71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19. </w:t>
      </w:r>
      <w:r>
        <w:rPr>
          <w:b w:val="1"/>
          <w:bCs w:val="1"/>
          <w:u w:val="single"/>
          <w:rtl w:val="0"/>
          <w:lang w:val="de-DE"/>
        </w:rPr>
        <w:t>Chinese Tansu</w:t>
      </w:r>
    </w:p>
    <w:p>
      <w:pPr>
        <w:pStyle w:val="Body"/>
        <w:ind w:left="720" w:firstLine="0"/>
      </w:pPr>
      <w:r>
        <w:rPr>
          <w:rtl w:val="0"/>
          <w:lang w:val="en-US"/>
        </w:rPr>
        <w:t>Antique Chinese lacquered wood and iron bound</w:t>
      </w:r>
    </w:p>
    <w:p>
      <w:pPr>
        <w:pStyle w:val="Body"/>
        <w:ind w:left="720" w:firstLine="0"/>
      </w:pPr>
      <w:r>
        <w:rPr>
          <w:rtl w:val="0"/>
          <w:lang w:val="en-US"/>
        </w:rPr>
        <w:t>travelling Tansu</w:t>
      </w:r>
    </w:p>
    <w:p>
      <w:pPr>
        <w:pStyle w:val="Body"/>
        <w:ind w:left="720" w:firstLine="0"/>
      </w:pPr>
      <w:r>
        <w:rPr>
          <w:rtl w:val="0"/>
        </w:rPr>
        <w:t>38</w:t>
      </w:r>
      <w:r>
        <w:rPr>
          <w:rtl w:val="0"/>
        </w:rPr>
        <w:t xml:space="preserve">” </w:t>
      </w:r>
      <w:r>
        <w:rPr>
          <w:rtl w:val="0"/>
        </w:rPr>
        <w:t>h x 31</w:t>
      </w:r>
      <w:r>
        <w:rPr>
          <w:rtl w:val="0"/>
        </w:rPr>
        <w:t xml:space="preserve">” </w:t>
      </w:r>
      <w:r>
        <w:rPr>
          <w:rtl w:val="0"/>
        </w:rPr>
        <w:t>w x 18</w:t>
      </w:r>
      <w:r>
        <w:rPr>
          <w:rtl w:val="0"/>
        </w:rPr>
        <w:t xml:space="preserve">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20. </w:t>
      </w:r>
      <w:r>
        <w:rPr>
          <w:b w:val="1"/>
          <w:bCs w:val="1"/>
          <w:u w:val="single"/>
          <w:rtl w:val="0"/>
          <w:lang w:val="en-US"/>
        </w:rPr>
        <w:t>Pair of Chinese trunks</w:t>
      </w:r>
    </w:p>
    <w:p>
      <w:pPr>
        <w:pStyle w:val="Body"/>
        <w:ind w:left="720" w:firstLine="0"/>
      </w:pPr>
      <w:r>
        <w:rPr>
          <w:rtl w:val="0"/>
          <w:lang w:val="en-US"/>
        </w:rPr>
        <w:t>Pair of Chinese lift top trunks with script decoration</w:t>
      </w:r>
    </w:p>
    <w:p>
      <w:pPr>
        <w:pStyle w:val="Body"/>
        <w:ind w:left="720" w:firstLine="0"/>
      </w:pPr>
      <w:r>
        <w:rPr>
          <w:rtl w:val="0"/>
          <w:lang w:val="en-US"/>
        </w:rPr>
        <w:t>and iron fittings</w:t>
      </w:r>
    </w:p>
    <w:p>
      <w:pPr>
        <w:pStyle w:val="Body"/>
        <w:ind w:left="720" w:firstLine="0"/>
      </w:pPr>
      <w:r>
        <w:rPr>
          <w:rtl w:val="0"/>
        </w:rPr>
        <w:t>22</w:t>
      </w:r>
      <w:r>
        <w:rPr>
          <w:rtl w:val="0"/>
        </w:rPr>
        <w:t xml:space="preserve">” </w:t>
      </w:r>
      <w:r>
        <w:rPr>
          <w:rtl w:val="0"/>
        </w:rPr>
        <w:t xml:space="preserve">h x 30 </w:t>
      </w:r>
      <w:r>
        <w:rPr>
          <w:rtl w:val="0"/>
        </w:rPr>
        <w:t xml:space="preserve">½” </w:t>
      </w:r>
      <w:r>
        <w:rPr>
          <w:rtl w:val="0"/>
        </w:rPr>
        <w:t>w x 15</w:t>
      </w:r>
      <w:r>
        <w:rPr>
          <w:rtl w:val="0"/>
        </w:rPr>
        <w:t xml:space="preserve">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21. </w:t>
      </w:r>
      <w:r>
        <w:rPr>
          <w:b w:val="1"/>
          <w:bCs w:val="1"/>
          <w:u w:val="single"/>
          <w:rtl w:val="0"/>
          <w:lang w:val="nl-NL"/>
        </w:rPr>
        <w:t>Chinese silk</w:t>
      </w:r>
    </w:p>
    <w:p>
      <w:pPr>
        <w:pStyle w:val="Body"/>
        <w:ind w:left="720" w:firstLine="0"/>
      </w:pPr>
      <w:r>
        <w:rPr>
          <w:rtl w:val="0"/>
          <w:lang w:val="en-US"/>
        </w:rPr>
        <w:t>Chinese silk table throw/wall hanging</w:t>
      </w:r>
    </w:p>
    <w:p>
      <w:pPr>
        <w:pStyle w:val="Body"/>
        <w:ind w:left="720" w:firstLine="0"/>
      </w:pPr>
      <w:r>
        <w:rPr>
          <w:rtl w:val="0"/>
          <w:lang w:val="en-US"/>
        </w:rPr>
        <w:t>with landscape decorations</w:t>
      </w:r>
    </w:p>
    <w:p>
      <w:pPr>
        <w:pStyle w:val="Body"/>
        <w:ind w:left="720" w:firstLine="0"/>
      </w:pPr>
      <w:r>
        <w:rPr>
          <w:rtl w:val="0"/>
        </w:rPr>
        <w:t>38</w:t>
      </w:r>
      <w:r>
        <w:rPr>
          <w:rtl w:val="0"/>
        </w:rPr>
        <w:t xml:space="preserve">” </w:t>
      </w:r>
      <w:r>
        <w:rPr>
          <w:rtl w:val="0"/>
          <w:lang w:val="fr-FR"/>
        </w:rPr>
        <w:t>x 55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22. </w:t>
      </w:r>
      <w:r>
        <w:rPr>
          <w:b w:val="1"/>
          <w:bCs w:val="1"/>
          <w:u w:val="single"/>
          <w:rtl w:val="0"/>
          <w:lang w:val="en-US"/>
        </w:rPr>
        <w:t>Chinese carpet</w:t>
      </w:r>
    </w:p>
    <w:p>
      <w:pPr>
        <w:pStyle w:val="Body"/>
        <w:ind w:left="720" w:firstLine="0"/>
      </w:pPr>
      <w:r>
        <w:rPr>
          <w:rtl w:val="0"/>
          <w:lang w:val="en-US"/>
        </w:rPr>
        <w:t>Antique Chinese carpet floral vase designs</w:t>
      </w:r>
    </w:p>
    <w:p>
      <w:pPr>
        <w:pStyle w:val="Body"/>
        <w:ind w:left="720" w:firstLine="0"/>
      </w:pPr>
      <w:r>
        <w:rPr>
          <w:rtl w:val="0"/>
          <w:lang w:val="en-US"/>
        </w:rPr>
        <w:t>To a plumb red field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11</w:t>
      </w:r>
      <w:r>
        <w:rPr>
          <w:rtl w:val="1"/>
        </w:rPr>
        <w:t xml:space="preserve">’ </w:t>
      </w:r>
      <w:r>
        <w:rPr>
          <w:rtl w:val="0"/>
        </w:rPr>
        <w:t>8</w:t>
      </w:r>
      <w:r>
        <w:rPr>
          <w:rtl w:val="0"/>
        </w:rPr>
        <w:t xml:space="preserve">” </w:t>
      </w:r>
      <w:r>
        <w:rPr>
          <w:rtl w:val="0"/>
          <w:lang w:val="fr-FR"/>
        </w:rPr>
        <w:t>x 9</w:t>
      </w:r>
      <w:r>
        <w:rPr>
          <w:rtl w:val="1"/>
        </w:rPr>
        <w:t>’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23. </w:t>
      </w:r>
      <w:r>
        <w:rPr>
          <w:b w:val="1"/>
          <w:bCs w:val="1"/>
          <w:u w:val="single"/>
          <w:rtl w:val="0"/>
          <w:lang w:val="fr-FR"/>
        </w:rPr>
        <w:t>Antique pair Keshans</w:t>
      </w:r>
    </w:p>
    <w:p>
      <w:pPr>
        <w:pStyle w:val="Body"/>
        <w:ind w:left="720" w:firstLine="0"/>
      </w:pPr>
      <w:r>
        <w:rPr>
          <w:rtl w:val="0"/>
          <w:lang w:val="en-US"/>
        </w:rPr>
        <w:t>Fine pair of antique Keshan rugs with floral decorations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6</w:t>
      </w:r>
      <w:r>
        <w:rPr>
          <w:rtl w:val="1"/>
        </w:rPr>
        <w:t>’</w:t>
      </w:r>
      <w:r>
        <w:rPr>
          <w:rtl w:val="0"/>
        </w:rPr>
        <w:t>8</w:t>
      </w:r>
      <w:r>
        <w:rPr>
          <w:rtl w:val="0"/>
        </w:rPr>
        <w:t xml:space="preserve">” </w:t>
      </w:r>
      <w:r>
        <w:rPr>
          <w:rtl w:val="0"/>
          <w:lang w:val="fr-FR"/>
        </w:rPr>
        <w:t>x 4</w:t>
      </w:r>
      <w:r>
        <w:rPr>
          <w:rtl w:val="1"/>
        </w:rPr>
        <w:t xml:space="preserve">’ </w:t>
      </w:r>
      <w:r>
        <w:rPr>
          <w:rtl w:val="0"/>
          <w:lang w:val="en-US"/>
        </w:rPr>
        <w:t>each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24.</w:t>
      </w:r>
      <w:r>
        <w:rPr>
          <w:b w:val="1"/>
          <w:bCs w:val="1"/>
          <w:u w:val="single"/>
          <w:rtl w:val="0"/>
          <w:lang w:val="en-US"/>
        </w:rPr>
        <w:t xml:space="preserve"> Meshad carpet</w:t>
      </w:r>
    </w:p>
    <w:p>
      <w:pPr>
        <w:pStyle w:val="Body"/>
        <w:ind w:left="720" w:firstLine="0"/>
      </w:pPr>
      <w:r>
        <w:rPr>
          <w:rtl w:val="0"/>
          <w:lang w:val="en-US"/>
        </w:rPr>
        <w:t>Meshad carpet signed with floral designs to a red field</w:t>
      </w:r>
    </w:p>
    <w:p>
      <w:pPr>
        <w:pStyle w:val="Body"/>
        <w:ind w:left="720" w:firstLine="0"/>
      </w:pPr>
      <w:r>
        <w:rPr>
          <w:rtl w:val="0"/>
        </w:rPr>
        <w:t>11</w:t>
      </w:r>
      <w:r>
        <w:rPr>
          <w:rtl w:val="1"/>
        </w:rPr>
        <w:t xml:space="preserve">’ </w:t>
      </w:r>
      <w:r>
        <w:rPr>
          <w:rtl w:val="0"/>
        </w:rPr>
        <w:t>7</w:t>
      </w:r>
      <w:r>
        <w:rPr>
          <w:rtl w:val="0"/>
        </w:rPr>
        <w:t xml:space="preserve">” </w:t>
      </w:r>
      <w:r>
        <w:rPr>
          <w:rtl w:val="0"/>
          <w:lang w:val="fr-FR"/>
        </w:rPr>
        <w:t>x 8</w:t>
      </w:r>
      <w:r>
        <w:rPr>
          <w:rtl w:val="1"/>
        </w:rPr>
        <w:t>’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25.</w:t>
      </w:r>
      <w:r>
        <w:rPr>
          <w:b w:val="1"/>
          <w:bCs w:val="1"/>
          <w:u w:val="single"/>
          <w:rtl w:val="0"/>
          <w:lang w:val="es-ES_tradnl"/>
        </w:rPr>
        <w:t xml:space="preserve"> Kirman carpet</w:t>
      </w:r>
    </w:p>
    <w:p>
      <w:pPr>
        <w:pStyle w:val="Body"/>
        <w:ind w:left="720" w:firstLine="0"/>
      </w:pPr>
      <w:r>
        <w:rPr>
          <w:rtl w:val="0"/>
          <w:lang w:val="en-US"/>
        </w:rPr>
        <w:t>Kirman palace carpet red field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13</w:t>
      </w:r>
      <w:r>
        <w:rPr>
          <w:rtl w:val="1"/>
        </w:rPr>
        <w:t xml:space="preserve">’ </w:t>
      </w:r>
      <w:r>
        <w:rPr>
          <w:rtl w:val="0"/>
          <w:lang w:val="fr-FR"/>
        </w:rPr>
        <w:t>x 10</w:t>
      </w:r>
      <w:r>
        <w:rPr>
          <w:rtl w:val="1"/>
        </w:rPr>
        <w:t>’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26. </w:t>
      </w:r>
      <w:r>
        <w:rPr>
          <w:b w:val="1"/>
          <w:bCs w:val="1"/>
          <w:u w:val="single"/>
          <w:rtl w:val="0"/>
        </w:rPr>
        <w:t>Tuserkan runner</w:t>
      </w:r>
    </w:p>
    <w:p>
      <w:pPr>
        <w:pStyle w:val="Body"/>
        <w:ind w:left="720" w:firstLine="0"/>
      </w:pPr>
      <w:r>
        <w:rPr>
          <w:rtl w:val="0"/>
        </w:rPr>
        <w:t xml:space="preserve">Tuserkan carpet runner 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9</w:t>
      </w:r>
      <w:r>
        <w:rPr>
          <w:rtl w:val="1"/>
        </w:rPr>
        <w:t xml:space="preserve">’ </w:t>
      </w:r>
      <w:r>
        <w:rPr>
          <w:rtl w:val="0"/>
        </w:rPr>
        <w:t>8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1"/>
        </w:rPr>
        <w:t xml:space="preserve">’ </w:t>
      </w:r>
      <w:r>
        <w:rPr>
          <w:rtl w:val="0"/>
        </w:rPr>
        <w:t>8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27. </w:t>
      </w:r>
      <w:r>
        <w:rPr>
          <w:b w:val="1"/>
          <w:bCs w:val="1"/>
          <w:u w:val="single"/>
          <w:rtl w:val="0"/>
          <w:lang w:val="it-IT"/>
        </w:rPr>
        <w:t>Aubusson carpet</w:t>
      </w:r>
    </w:p>
    <w:p>
      <w:pPr>
        <w:pStyle w:val="Body"/>
        <w:ind w:left="720" w:firstLine="0"/>
      </w:pPr>
      <w:r>
        <w:rPr>
          <w:rtl w:val="0"/>
          <w:lang w:val="en-US"/>
        </w:rPr>
        <w:t>Aubusson style flat weave carpet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12</w:t>
      </w:r>
      <w:r>
        <w:rPr>
          <w:rtl w:val="1"/>
        </w:rPr>
        <w:t xml:space="preserve">’ </w:t>
      </w:r>
      <w:r>
        <w:rPr>
          <w:rtl w:val="0"/>
          <w:lang w:val="fr-FR"/>
        </w:rPr>
        <w:t>x 9</w:t>
      </w:r>
      <w:r>
        <w:rPr>
          <w:rtl w:val="1"/>
        </w:rPr>
        <w:t>’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28. </w:t>
      </w:r>
      <w:r>
        <w:rPr>
          <w:b w:val="1"/>
          <w:bCs w:val="1"/>
          <w:u w:val="single"/>
          <w:rtl w:val="0"/>
          <w:lang w:val="en-US"/>
        </w:rPr>
        <w:t>Early Camelback sofa</w:t>
      </w:r>
    </w:p>
    <w:p>
      <w:pPr>
        <w:pStyle w:val="Body"/>
        <w:ind w:left="720" w:firstLine="0"/>
      </w:pPr>
      <w:r>
        <w:rPr>
          <w:rtl w:val="0"/>
          <w:lang w:val="en-US"/>
        </w:rPr>
        <w:t>Antique camelback sofa with early tapestry and silk panel upholstery</w:t>
      </w:r>
    </w:p>
    <w:p>
      <w:pPr>
        <w:pStyle w:val="Body"/>
        <w:ind w:left="720" w:firstLine="0"/>
      </w:pPr>
      <w:r>
        <w:rPr>
          <w:rtl w:val="0"/>
          <w:lang w:val="en-US"/>
        </w:rPr>
        <w:t>with mahogany leg &amp; stretcher supports.</w:t>
      </w:r>
    </w:p>
    <w:p>
      <w:pPr>
        <w:pStyle w:val="Body"/>
        <w:ind w:left="720" w:firstLine="0"/>
      </w:pPr>
      <w:r>
        <w:rPr>
          <w:rtl w:val="0"/>
        </w:rPr>
        <w:t>84</w:t>
      </w:r>
      <w:r>
        <w:rPr>
          <w:rtl w:val="0"/>
        </w:rPr>
        <w:t xml:space="preserve">” </w:t>
      </w:r>
      <w:r>
        <w:rPr>
          <w:rtl w:val="0"/>
        </w:rPr>
        <w:t>long.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29. </w:t>
      </w:r>
      <w:r>
        <w:rPr>
          <w:b w:val="1"/>
          <w:bCs w:val="1"/>
          <w:u w:val="single"/>
          <w:rtl w:val="0"/>
          <w:lang w:val="en-US"/>
        </w:rPr>
        <w:t xml:space="preserve"> Maitland Smith marble</w:t>
      </w:r>
    </w:p>
    <w:p>
      <w:pPr>
        <w:pStyle w:val="Body"/>
        <w:ind w:left="720" w:firstLine="0"/>
      </w:pPr>
      <w:r>
        <w:rPr>
          <w:rtl w:val="0"/>
          <w:lang w:val="en-US"/>
        </w:rPr>
        <w:t>Maitland Smith designed carved marble bowl</w:t>
      </w:r>
    </w:p>
    <w:p>
      <w:pPr>
        <w:pStyle w:val="Body"/>
        <w:ind w:left="720" w:firstLine="0"/>
      </w:pPr>
      <w:r>
        <w:rPr>
          <w:rtl w:val="0"/>
          <w:lang w:val="en-US"/>
        </w:rPr>
        <w:t>with lion supports</w:t>
      </w:r>
    </w:p>
    <w:p>
      <w:pPr>
        <w:pStyle w:val="Body"/>
        <w:ind w:left="720" w:firstLine="0"/>
      </w:pPr>
      <w:r>
        <w:rPr>
          <w:rtl w:val="0"/>
        </w:rPr>
        <w:t xml:space="preserve">18 </w:t>
      </w:r>
      <w:r>
        <w:rPr>
          <w:rtl w:val="0"/>
        </w:rPr>
        <w:t xml:space="preserve">½” </w:t>
      </w:r>
      <w:r>
        <w:rPr>
          <w:rtl w:val="0"/>
          <w:lang w:val="fr-FR"/>
        </w:rPr>
        <w:t xml:space="preserve">x 18 </w:t>
      </w:r>
      <w:r>
        <w:rPr>
          <w:rtl w:val="0"/>
        </w:rPr>
        <w:t xml:space="preserve">½” </w:t>
      </w:r>
      <w:r>
        <w:rPr>
          <w:rtl w:val="0"/>
          <w:lang w:val="fr-FR"/>
        </w:rPr>
        <w:t>x 10</w:t>
      </w:r>
      <w:r>
        <w:rPr>
          <w:rtl w:val="0"/>
        </w:rPr>
        <w:t xml:space="preserve">” </w:t>
      </w:r>
      <w:r>
        <w:rPr>
          <w:rtl w:val="0"/>
        </w:rPr>
        <w:t>tall.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30. </w:t>
      </w:r>
      <w:r>
        <w:rPr>
          <w:b w:val="1"/>
          <w:bCs w:val="1"/>
          <w:u w:val="single"/>
          <w:rtl w:val="0"/>
          <w:lang w:val="fr-FR"/>
        </w:rPr>
        <w:t xml:space="preserve"> Antique pedestal</w:t>
      </w:r>
    </w:p>
    <w:p>
      <w:pPr>
        <w:pStyle w:val="Body"/>
        <w:ind w:left="720" w:firstLine="0"/>
      </w:pPr>
      <w:r>
        <w:rPr>
          <w:rtl w:val="0"/>
          <w:lang w:val="fr-FR"/>
        </w:rPr>
        <w:t xml:space="preserve">Antique faux marble painted pedestal </w:t>
      </w:r>
    </w:p>
    <w:p>
      <w:pPr>
        <w:pStyle w:val="Body"/>
        <w:ind w:left="720" w:firstLine="0"/>
      </w:pPr>
      <w:r>
        <w:rPr>
          <w:rtl w:val="0"/>
        </w:rPr>
        <w:t>38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tall x 23 </w:t>
      </w:r>
      <w:r>
        <w:rPr>
          <w:rtl w:val="0"/>
        </w:rPr>
        <w:t xml:space="preserve">¼” </w:t>
      </w:r>
      <w:r>
        <w:rPr>
          <w:rtl w:val="0"/>
        </w:rPr>
        <w:t xml:space="preserve">w x 21 </w:t>
      </w:r>
      <w:r>
        <w:rPr>
          <w:rtl w:val="0"/>
        </w:rPr>
        <w:t xml:space="preserve">½”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 31.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u w:val="single"/>
          <w:rtl w:val="0"/>
          <w:lang w:val="fr-FR"/>
        </w:rPr>
        <w:t xml:space="preserve">Italian Prie-Dieu </w:t>
      </w:r>
    </w:p>
    <w:p>
      <w:pPr>
        <w:pStyle w:val="Body"/>
        <w:ind w:left="720" w:firstLine="0"/>
      </w:pPr>
      <w:r>
        <w:rPr>
          <w:rtl w:val="0"/>
          <w:lang w:val="en-US"/>
        </w:rPr>
        <w:t>Eighteenth Century Italian painted wood Prie-Dieu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Used for private devotions </w:t>
      </w:r>
    </w:p>
    <w:p>
      <w:pPr>
        <w:pStyle w:val="Body"/>
        <w:ind w:left="720" w:firstLine="0"/>
      </w:pPr>
      <w:r>
        <w:rPr>
          <w:rtl w:val="0"/>
        </w:rPr>
        <w:t>32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tall x 31 </w:t>
      </w:r>
      <w:r>
        <w:rPr>
          <w:rtl w:val="0"/>
        </w:rPr>
        <w:t xml:space="preserve">½” </w:t>
      </w:r>
      <w:r>
        <w:rPr>
          <w:rtl w:val="0"/>
        </w:rPr>
        <w:t xml:space="preserve">w x 20 </w:t>
      </w:r>
      <w:r>
        <w:rPr>
          <w:rtl w:val="0"/>
        </w:rPr>
        <w:t xml:space="preserve">½”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 32. </w:t>
      </w:r>
      <w:r>
        <w:rPr>
          <w:b w:val="1"/>
          <w:bCs w:val="1"/>
          <w:u w:val="single"/>
          <w:rtl w:val="0"/>
          <w:lang w:val="it-IT"/>
        </w:rPr>
        <w:t>Italian armchair</w:t>
      </w:r>
    </w:p>
    <w:p>
      <w:pPr>
        <w:pStyle w:val="Body"/>
        <w:ind w:left="720" w:firstLine="0"/>
      </w:pPr>
      <w:r>
        <w:rPr>
          <w:rtl w:val="0"/>
          <w:lang w:val="en-US"/>
        </w:rPr>
        <w:t>Eighteenth Century Italian fruitwood armchair with a wrought iron stretcher</w:t>
      </w:r>
    </w:p>
    <w:p>
      <w:pPr>
        <w:pStyle w:val="Body"/>
        <w:ind w:left="720" w:firstLine="0"/>
      </w:pPr>
      <w:r>
        <w:rPr>
          <w:rtl w:val="0"/>
        </w:rPr>
        <w:t>41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tall x 22 </w:t>
      </w:r>
      <w:r>
        <w:rPr>
          <w:rtl w:val="0"/>
        </w:rPr>
        <w:t xml:space="preserve">½” </w:t>
      </w:r>
      <w:r>
        <w:rPr>
          <w:rtl w:val="0"/>
        </w:rPr>
        <w:t xml:space="preserve">w x 20 </w:t>
      </w:r>
      <w:r>
        <w:rPr>
          <w:rtl w:val="0"/>
        </w:rPr>
        <w:t xml:space="preserve">½” </w:t>
      </w:r>
      <w:r>
        <w:rPr>
          <w:rtl w:val="0"/>
        </w:rPr>
        <w:t>d.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33.</w:t>
      </w:r>
      <w:r>
        <w:rPr>
          <w:b w:val="1"/>
          <w:bCs w:val="1"/>
          <w:u w:val="single"/>
          <w:rtl w:val="0"/>
          <w:lang w:val="it-IT"/>
        </w:rPr>
        <w:t xml:space="preserve"> Venetian box </w:t>
      </w:r>
    </w:p>
    <w:p>
      <w:pPr>
        <w:pStyle w:val="Body"/>
        <w:ind w:left="720" w:firstLine="0"/>
      </w:pPr>
      <w:r>
        <w:rPr>
          <w:rtl w:val="0"/>
          <w:lang w:val="en-US"/>
        </w:rPr>
        <w:t>Antique Venetian floor standing box with painted decorations</w:t>
      </w:r>
    </w:p>
    <w:p>
      <w:pPr>
        <w:pStyle w:val="Body"/>
        <w:ind w:left="720" w:firstLine="0"/>
      </w:pPr>
      <w:r>
        <w:rPr>
          <w:rtl w:val="0"/>
        </w:rPr>
        <w:t>28</w:t>
      </w:r>
      <w:r>
        <w:rPr>
          <w:rtl w:val="0"/>
        </w:rPr>
        <w:t xml:space="preserve">” </w:t>
      </w:r>
      <w:r>
        <w:rPr>
          <w:rtl w:val="0"/>
          <w:lang w:val="en-US"/>
        </w:rPr>
        <w:t>tall x 13</w:t>
      </w:r>
      <w:r>
        <w:rPr>
          <w:rtl w:val="0"/>
        </w:rPr>
        <w:t xml:space="preserve">” </w:t>
      </w:r>
      <w:r>
        <w:rPr>
          <w:rtl w:val="0"/>
        </w:rPr>
        <w:t>w x 11</w:t>
      </w:r>
      <w:r>
        <w:rPr>
          <w:rtl w:val="0"/>
        </w:rPr>
        <w:t xml:space="preserve">” </w:t>
      </w:r>
      <w:r>
        <w:rPr>
          <w:rtl w:val="0"/>
        </w:rPr>
        <w:t>d.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34. </w:t>
      </w:r>
      <w:r>
        <w:rPr>
          <w:b w:val="1"/>
          <w:bCs w:val="1"/>
          <w:u w:val="single"/>
          <w:rtl w:val="0"/>
          <w:lang w:val="en-US"/>
        </w:rPr>
        <w:t>Quebec Madonna and child</w:t>
      </w:r>
    </w:p>
    <w:p>
      <w:pPr>
        <w:pStyle w:val="Body"/>
        <w:ind w:left="720" w:firstLine="0"/>
      </w:pPr>
      <w:r>
        <w:rPr>
          <w:rtl w:val="0"/>
          <w:lang w:val="en-US"/>
        </w:rPr>
        <w:t>Antique Quebec carved wood and polychrome decorated Madonna and child</w:t>
      </w:r>
    </w:p>
    <w:p>
      <w:pPr>
        <w:pStyle w:val="Body"/>
        <w:ind w:left="720" w:firstLine="0"/>
      </w:pPr>
      <w:r>
        <w:rPr>
          <w:rtl w:val="0"/>
          <w:lang w:val="en-US"/>
        </w:rPr>
        <w:t>with a later base</w:t>
      </w:r>
    </w:p>
    <w:p>
      <w:pPr>
        <w:pStyle w:val="Body"/>
        <w:ind w:left="720" w:firstLine="0"/>
      </w:pPr>
      <w:r>
        <w:rPr>
          <w:rtl w:val="0"/>
        </w:rPr>
        <w:t>21</w:t>
      </w:r>
      <w:r>
        <w:rPr>
          <w:rtl w:val="0"/>
        </w:rPr>
        <w:t xml:space="preserve">” </w:t>
      </w:r>
      <w:r>
        <w:rPr>
          <w:rtl w:val="0"/>
        </w:rPr>
        <w:t>h x 13</w:t>
      </w:r>
      <w:r>
        <w:rPr>
          <w:rtl w:val="0"/>
        </w:rPr>
        <w:t xml:space="preserve">” </w:t>
      </w:r>
      <w:r>
        <w:rPr>
          <w:rtl w:val="0"/>
        </w:rPr>
        <w:t>w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35.</w:t>
      </w:r>
      <w:r>
        <w:rPr>
          <w:b w:val="1"/>
          <w:bCs w:val="1"/>
          <w:u w:val="single"/>
          <w:rtl w:val="0"/>
          <w:lang w:val="de-DE"/>
        </w:rPr>
        <w:t xml:space="preserve"> Biedermeier desk</w:t>
      </w:r>
    </w:p>
    <w:p>
      <w:pPr>
        <w:pStyle w:val="Body"/>
        <w:ind w:left="720" w:firstLine="0"/>
      </w:pPr>
      <w:r>
        <w:rPr>
          <w:rtl w:val="0"/>
          <w:lang w:val="en-US"/>
        </w:rPr>
        <w:t>Antique Biedermeier mahogany leather topped writing desk</w:t>
      </w:r>
    </w:p>
    <w:p>
      <w:pPr>
        <w:pStyle w:val="Body"/>
        <w:ind w:left="720" w:firstLine="0"/>
      </w:pPr>
      <w:r>
        <w:rPr>
          <w:rtl w:val="0"/>
        </w:rPr>
        <w:t xml:space="preserve">49 </w:t>
      </w:r>
      <w:r>
        <w:rPr>
          <w:rtl w:val="0"/>
        </w:rPr>
        <w:t xml:space="preserve">½” </w:t>
      </w:r>
      <w:r>
        <w:rPr>
          <w:rtl w:val="0"/>
        </w:rPr>
        <w:t>w x 31</w:t>
      </w:r>
      <w:r>
        <w:rPr>
          <w:rtl w:val="0"/>
        </w:rPr>
        <w:t xml:space="preserve">” </w:t>
      </w:r>
      <w:r>
        <w:rPr>
          <w:rtl w:val="0"/>
        </w:rPr>
        <w:t>h x 30</w:t>
      </w:r>
      <w:r>
        <w:rPr>
          <w:rtl w:val="0"/>
        </w:rPr>
        <w:t xml:space="preserve">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36.</w:t>
      </w:r>
      <w:r>
        <w:rPr>
          <w:b w:val="1"/>
          <w:bCs w:val="1"/>
          <w:u w:val="single"/>
          <w:rtl w:val="0"/>
          <w:lang w:val="en-US"/>
        </w:rPr>
        <w:t xml:space="preserve"> Landmarks of Canadian Art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Landmarks of Canadian Art with original lithograph entitled Inuksuit by </w:t>
      </w:r>
    </w:p>
    <w:p>
      <w:pPr>
        <w:pStyle w:val="Body"/>
        <w:ind w:left="720" w:firstLine="0"/>
      </w:pPr>
      <w:r>
        <w:rPr>
          <w:rtl w:val="0"/>
          <w:lang w:val="nl-NL"/>
        </w:rPr>
        <w:t xml:space="preserve">Napachie Pootoogook, </w:t>
      </w:r>
    </w:p>
    <w:p>
      <w:pPr>
        <w:pStyle w:val="Body"/>
        <w:ind w:left="720" w:firstLine="0"/>
      </w:pPr>
      <w:r>
        <w:rPr>
          <w:rtl w:val="0"/>
          <w:lang w:val="en-US"/>
        </w:rPr>
        <w:t>Book is numbered 68/150 signed by Peter Mellen.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37. </w:t>
      </w:r>
      <w:r>
        <w:rPr>
          <w:b w:val="1"/>
          <w:bCs w:val="1"/>
          <w:u w:val="single"/>
          <w:rtl w:val="0"/>
          <w:lang w:val="de-DE"/>
        </w:rPr>
        <w:t xml:space="preserve"> Brass desk lamp</w:t>
      </w:r>
    </w:p>
    <w:p>
      <w:pPr>
        <w:pStyle w:val="Body"/>
        <w:ind w:left="720" w:firstLine="0"/>
      </w:pPr>
      <w:r>
        <w:rPr>
          <w:rtl w:val="0"/>
          <w:lang w:val="en-US"/>
        </w:rPr>
        <w:t>An old brass desk lamp with green glass shade</w:t>
      </w:r>
    </w:p>
    <w:p>
      <w:pPr>
        <w:pStyle w:val="Body"/>
        <w:ind w:left="720" w:firstLine="0"/>
      </w:pPr>
      <w:r>
        <w:rPr>
          <w:rtl w:val="0"/>
        </w:rPr>
        <w:t>21</w:t>
      </w:r>
      <w:r>
        <w:rPr>
          <w:rtl w:val="0"/>
        </w:rPr>
        <w:t xml:space="preserve">” </w:t>
      </w:r>
      <w:r>
        <w:rPr>
          <w:rtl w:val="0"/>
        </w:rPr>
        <w:t>tall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 38. </w:t>
      </w:r>
      <w:r>
        <w:rPr>
          <w:b w:val="1"/>
          <w:bCs w:val="1"/>
          <w:u w:val="single"/>
          <w:rtl w:val="0"/>
          <w:lang w:val="fr-FR"/>
        </w:rPr>
        <w:t>French armoire</w:t>
      </w:r>
    </w:p>
    <w:p>
      <w:pPr>
        <w:pStyle w:val="Body"/>
        <w:ind w:left="720" w:firstLine="0"/>
      </w:pPr>
      <w:r>
        <w:rPr>
          <w:rtl w:val="0"/>
          <w:lang w:val="en-US"/>
        </w:rPr>
        <w:t>Antique French inlaid mahogany &amp; ormolu mounted armoire/library bookcase</w:t>
      </w:r>
    </w:p>
    <w:p>
      <w:pPr>
        <w:pStyle w:val="Body"/>
        <w:ind w:left="720" w:firstLine="0"/>
      </w:pPr>
      <w:r>
        <w:rPr>
          <w:rtl w:val="0"/>
        </w:rPr>
        <w:t>77</w:t>
      </w:r>
      <w:r>
        <w:rPr>
          <w:rtl w:val="0"/>
        </w:rPr>
        <w:t xml:space="preserve">” </w:t>
      </w:r>
      <w:r>
        <w:rPr>
          <w:rtl w:val="0"/>
          <w:lang w:val="en-US"/>
        </w:rPr>
        <w:t>tall x 72</w:t>
      </w:r>
      <w:r>
        <w:rPr>
          <w:rtl w:val="0"/>
        </w:rPr>
        <w:t xml:space="preserve">” </w:t>
      </w:r>
      <w:r>
        <w:rPr>
          <w:rtl w:val="0"/>
        </w:rPr>
        <w:t>w x 19</w:t>
      </w:r>
      <w:r>
        <w:rPr>
          <w:rtl w:val="0"/>
        </w:rPr>
        <w:t xml:space="preserve">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  <w:lang w:val="de-DE"/>
        </w:rPr>
        <w:t xml:space="preserve">     39.</w:t>
      </w:r>
      <w:r>
        <w:rPr>
          <w:b w:val="1"/>
          <w:bCs w:val="1"/>
          <w:u w:val="single"/>
          <w:rtl w:val="0"/>
          <w:lang w:val="it-IT"/>
        </w:rPr>
        <w:t xml:space="preserve"> Terracotta Eagle</w:t>
      </w:r>
    </w:p>
    <w:p>
      <w:pPr>
        <w:pStyle w:val="Body"/>
        <w:ind w:left="720" w:firstLine="0"/>
      </w:pPr>
      <w:r>
        <w:rPr>
          <w:rtl w:val="0"/>
          <w:lang w:val="en-US"/>
        </w:rPr>
        <w:t>Large Terracotta study of an Eagle</w:t>
      </w:r>
    </w:p>
    <w:p>
      <w:pPr>
        <w:pStyle w:val="Body"/>
        <w:ind w:left="720" w:firstLine="0"/>
      </w:pPr>
      <w:r>
        <w:rPr>
          <w:rtl w:val="0"/>
        </w:rPr>
        <w:t>26</w:t>
      </w:r>
      <w:r>
        <w:rPr>
          <w:rtl w:val="0"/>
        </w:rPr>
        <w:t xml:space="preserve">” </w:t>
      </w:r>
      <w:r>
        <w:rPr>
          <w:rtl w:val="0"/>
          <w:lang w:val="en-US"/>
        </w:rPr>
        <w:t>tall x 24</w:t>
      </w:r>
      <w:r>
        <w:rPr>
          <w:rtl w:val="0"/>
        </w:rPr>
        <w:t xml:space="preserve">” </w:t>
      </w:r>
      <w:r>
        <w:rPr>
          <w:rtl w:val="0"/>
          <w:lang w:val="en-US"/>
        </w:rPr>
        <w:t>w (Firing fissure to one wing)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40. </w:t>
      </w:r>
      <w:r>
        <w:rPr>
          <w:b w:val="1"/>
          <w:bCs w:val="1"/>
          <w:u w:val="single"/>
          <w:rtl w:val="0"/>
        </w:rPr>
        <w:t>Sheraton tea table</w:t>
      </w:r>
    </w:p>
    <w:p>
      <w:pPr>
        <w:pStyle w:val="Body"/>
        <w:ind w:left="720" w:firstLine="0"/>
      </w:pPr>
      <w:r>
        <w:rPr>
          <w:rtl w:val="0"/>
          <w:lang w:val="en-US"/>
        </w:rPr>
        <w:t>Sheraton period inlaid mahogany tea table</w:t>
      </w:r>
    </w:p>
    <w:p>
      <w:pPr>
        <w:pStyle w:val="Body"/>
        <w:ind w:left="720" w:firstLine="0"/>
      </w:pPr>
      <w:r>
        <w:rPr>
          <w:rtl w:val="0"/>
        </w:rPr>
        <w:t>36</w:t>
      </w:r>
      <w:r>
        <w:rPr>
          <w:rtl w:val="0"/>
        </w:rPr>
        <w:t xml:space="preserve">” </w:t>
      </w:r>
      <w:r>
        <w:rPr>
          <w:rtl w:val="0"/>
        </w:rPr>
        <w:t>w x 29</w:t>
      </w:r>
      <w:r>
        <w:rPr>
          <w:rtl w:val="0"/>
        </w:rPr>
        <w:t xml:space="preserve">” </w:t>
      </w:r>
      <w:r>
        <w:rPr>
          <w:rtl w:val="0"/>
        </w:rPr>
        <w:t xml:space="preserve">t x 17 </w:t>
      </w:r>
      <w:r>
        <w:rPr>
          <w:rtl w:val="0"/>
        </w:rPr>
        <w:t xml:space="preserve">½”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41. </w:t>
      </w:r>
      <w:r>
        <w:rPr>
          <w:b w:val="1"/>
          <w:bCs w:val="1"/>
          <w:u w:val="single"/>
          <w:rtl w:val="0"/>
        </w:rPr>
        <w:t>Georgian tilt top table</w:t>
      </w:r>
    </w:p>
    <w:p>
      <w:pPr>
        <w:pStyle w:val="Body"/>
        <w:ind w:left="720" w:firstLine="0"/>
      </w:pPr>
      <w:r>
        <w:rPr>
          <w:rtl w:val="0"/>
          <w:lang w:val="en-US"/>
        </w:rPr>
        <w:t>Georgian period mahogany tilt top table with gun barrel support column</w:t>
      </w:r>
    </w:p>
    <w:p>
      <w:pPr>
        <w:pStyle w:val="Body"/>
        <w:ind w:left="720" w:firstLine="0"/>
      </w:pPr>
      <w:r>
        <w:rPr>
          <w:rtl w:val="0"/>
        </w:rPr>
        <w:t>29</w:t>
      </w:r>
      <w:r>
        <w:rPr>
          <w:rtl w:val="0"/>
        </w:rPr>
        <w:t xml:space="preserve">” </w:t>
      </w:r>
      <w:r>
        <w:rPr>
          <w:rtl w:val="0"/>
          <w:lang w:val="it-IT"/>
        </w:rPr>
        <w:t>diameter top, 28</w:t>
      </w:r>
      <w:r>
        <w:rPr>
          <w:rtl w:val="0"/>
        </w:rPr>
        <w:t xml:space="preserve">” </w:t>
      </w:r>
      <w:r>
        <w:rPr>
          <w:rtl w:val="0"/>
          <w:lang w:val="en-US"/>
        </w:rPr>
        <w:t>high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42. </w:t>
      </w:r>
      <w:r>
        <w:rPr>
          <w:b w:val="1"/>
          <w:bCs w:val="1"/>
          <w:u w:val="single"/>
          <w:rtl w:val="0"/>
        </w:rPr>
        <w:t>Adam</w:t>
      </w:r>
      <w:r>
        <w:rPr>
          <w:b w:val="1"/>
          <w:bCs w:val="1"/>
          <w:u w:val="single"/>
          <w:rtl w:val="1"/>
        </w:rPr>
        <w:t>’</w:t>
      </w:r>
      <w:r>
        <w:rPr>
          <w:b w:val="1"/>
          <w:bCs w:val="1"/>
          <w:u w:val="single"/>
          <w:rtl w:val="0"/>
          <w:lang w:val="en-US"/>
        </w:rPr>
        <w:t>s style mirrors</w:t>
      </w:r>
    </w:p>
    <w:p>
      <w:pPr>
        <w:pStyle w:val="Body"/>
        <w:ind w:left="720" w:firstLine="0"/>
      </w:pPr>
      <w:r>
        <w:rPr>
          <w:rtl w:val="0"/>
          <w:lang w:val="en-US"/>
        </w:rPr>
        <w:t>Pair of Adam</w:t>
      </w:r>
      <w:r>
        <w:rPr>
          <w:rtl w:val="1"/>
        </w:rPr>
        <w:t>’</w:t>
      </w:r>
      <w:r>
        <w:rPr>
          <w:rtl w:val="0"/>
          <w:lang w:val="en-US"/>
        </w:rPr>
        <w:t>s style giltwood framed wall mirrors</w:t>
      </w:r>
    </w:p>
    <w:p>
      <w:pPr>
        <w:pStyle w:val="Body"/>
        <w:ind w:left="720" w:firstLine="0"/>
      </w:pPr>
      <w:r>
        <w:rPr>
          <w:rtl w:val="0"/>
        </w:rPr>
        <w:t>48</w:t>
      </w:r>
      <w:r>
        <w:rPr>
          <w:rtl w:val="0"/>
        </w:rPr>
        <w:t xml:space="preserve">” </w:t>
      </w:r>
      <w:r>
        <w:rPr>
          <w:rtl w:val="0"/>
        </w:rPr>
        <w:t>h x 25</w:t>
      </w:r>
      <w:r>
        <w:rPr>
          <w:rtl w:val="0"/>
        </w:rPr>
        <w:t xml:space="preserve">” </w:t>
      </w:r>
      <w:r>
        <w:rPr>
          <w:rtl w:val="0"/>
        </w:rPr>
        <w:t>w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43. </w:t>
      </w:r>
      <w:r>
        <w:rPr>
          <w:b w:val="1"/>
          <w:bCs w:val="1"/>
          <w:u w:val="single"/>
          <w:rtl w:val="0"/>
          <w:lang w:val="en-US"/>
        </w:rPr>
        <w:t>Leather sofa</w:t>
      </w:r>
    </w:p>
    <w:p>
      <w:pPr>
        <w:pStyle w:val="Body"/>
        <w:ind w:left="720" w:firstLine="0"/>
      </w:pPr>
      <w:r>
        <w:rPr>
          <w:rtl w:val="0"/>
          <w:lang w:val="en-US"/>
        </w:rPr>
        <w:t>Vintage red leather buttoned club style sofa</w:t>
      </w:r>
    </w:p>
    <w:p>
      <w:pPr>
        <w:pStyle w:val="Body"/>
        <w:ind w:left="720" w:firstLine="0"/>
      </w:pPr>
      <w:r>
        <w:rPr>
          <w:rtl w:val="0"/>
        </w:rPr>
        <w:t>91</w:t>
      </w:r>
      <w:r>
        <w:rPr>
          <w:rtl w:val="0"/>
        </w:rPr>
        <w:t xml:space="preserve">” </w:t>
      </w:r>
      <w:r>
        <w:rPr>
          <w:rtl w:val="0"/>
        </w:rPr>
        <w:t>l x 28</w:t>
      </w:r>
      <w:r>
        <w:rPr>
          <w:rtl w:val="0"/>
        </w:rPr>
        <w:t xml:space="preserve">” </w:t>
      </w:r>
      <w:r>
        <w:rPr>
          <w:rtl w:val="0"/>
        </w:rPr>
        <w:t>h x 35</w:t>
      </w:r>
      <w:r>
        <w:rPr>
          <w:rtl w:val="0"/>
        </w:rPr>
        <w:t xml:space="preserve">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</w:pPr>
      <w:r>
        <w:rPr>
          <w:rtl w:val="0"/>
        </w:rPr>
        <w:t xml:space="preserve">     </w:t>
      </w: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44.</w:t>
      </w:r>
      <w:r>
        <w:rPr>
          <w:b w:val="1"/>
          <w:bCs w:val="1"/>
          <w:u w:val="single"/>
          <w:rtl w:val="0"/>
          <w:lang w:val="en-US"/>
        </w:rPr>
        <w:t xml:space="preserve"> Coffee table</w:t>
      </w:r>
    </w:p>
    <w:p>
      <w:pPr>
        <w:pStyle w:val="Body"/>
        <w:ind w:left="720" w:firstLine="0"/>
      </w:pPr>
      <w:r>
        <w:rPr>
          <w:rtl w:val="0"/>
          <w:lang w:val="en-US"/>
        </w:rPr>
        <w:t>Oval metal and brass coffee table with a glass top</w:t>
      </w:r>
    </w:p>
    <w:p>
      <w:pPr>
        <w:pStyle w:val="Body"/>
        <w:ind w:left="720" w:firstLine="0"/>
      </w:pPr>
      <w:r>
        <w:rPr>
          <w:rtl w:val="0"/>
        </w:rPr>
        <w:t>48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x 23 </w:t>
      </w:r>
      <w:r>
        <w:rPr>
          <w:rtl w:val="0"/>
        </w:rPr>
        <w:t>½”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45. </w:t>
      </w:r>
      <w:r>
        <w:rPr>
          <w:b w:val="1"/>
          <w:bCs w:val="1"/>
          <w:u w:val="single"/>
          <w:rtl w:val="0"/>
          <w:lang w:val="fr-FR"/>
        </w:rPr>
        <w:t>Four prints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Four mirror framed botanical and butterfly prints </w:t>
      </w:r>
    </w:p>
    <w:p>
      <w:pPr>
        <w:pStyle w:val="Body"/>
        <w:ind w:left="720" w:firstLine="0"/>
      </w:pPr>
      <w:r>
        <w:rPr>
          <w:rtl w:val="0"/>
          <w:lang w:val="de-DE"/>
        </w:rPr>
        <w:t>Each 18</w:t>
      </w:r>
      <w:r>
        <w:rPr>
          <w:rtl w:val="0"/>
        </w:rPr>
        <w:t xml:space="preserve">” </w:t>
      </w:r>
      <w:r>
        <w:rPr>
          <w:rtl w:val="0"/>
          <w:lang w:val="fr-FR"/>
        </w:rPr>
        <w:t>x 15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46. </w:t>
      </w:r>
      <w:r>
        <w:rPr>
          <w:b w:val="1"/>
          <w:bCs w:val="1"/>
          <w:u w:val="single"/>
          <w:rtl w:val="0"/>
          <w:lang w:val="en-US"/>
        </w:rPr>
        <w:t>Writing desk</w:t>
      </w:r>
    </w:p>
    <w:p>
      <w:pPr>
        <w:pStyle w:val="Body"/>
        <w:ind w:left="720" w:firstLine="0"/>
      </w:pPr>
      <w:r>
        <w:rPr>
          <w:rtl w:val="0"/>
          <w:lang w:val="en-US"/>
        </w:rPr>
        <w:t>Edwardian period inlaid mahogany and leather topped writing desk</w:t>
      </w:r>
    </w:p>
    <w:p>
      <w:pPr>
        <w:pStyle w:val="Body"/>
        <w:ind w:left="720" w:firstLine="0"/>
      </w:pPr>
      <w:r>
        <w:rPr>
          <w:rtl w:val="0"/>
        </w:rPr>
        <w:t>48</w:t>
      </w:r>
      <w:r>
        <w:rPr>
          <w:rtl w:val="0"/>
        </w:rPr>
        <w:t xml:space="preserve">” </w:t>
      </w:r>
      <w:r>
        <w:rPr>
          <w:rtl w:val="0"/>
        </w:rPr>
        <w:t>w x 30</w:t>
      </w:r>
      <w:r>
        <w:rPr>
          <w:rtl w:val="0"/>
        </w:rPr>
        <w:t xml:space="preserve">” </w:t>
      </w:r>
      <w:r>
        <w:rPr>
          <w:rtl w:val="0"/>
          <w:lang w:val="en-US"/>
        </w:rPr>
        <w:t>tall x 22</w:t>
      </w:r>
      <w:r>
        <w:rPr>
          <w:rtl w:val="0"/>
        </w:rPr>
        <w:t xml:space="preserve">” </w:t>
      </w:r>
      <w:r>
        <w:rPr>
          <w:rtl w:val="0"/>
          <w:lang w:val="en-US"/>
        </w:rPr>
        <w:t>deep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47.</w:t>
      </w:r>
      <w:r>
        <w:rPr>
          <w:b w:val="1"/>
          <w:bCs w:val="1"/>
          <w:u w:val="single"/>
          <w:rtl w:val="0"/>
          <w:lang w:val="fr-FR"/>
        </w:rPr>
        <w:t xml:space="preserve"> Antique armchair</w:t>
      </w:r>
    </w:p>
    <w:p>
      <w:pPr>
        <w:pStyle w:val="Body"/>
        <w:ind w:left="720" w:firstLine="0"/>
      </w:pPr>
      <w:r>
        <w:rPr>
          <w:rtl w:val="0"/>
          <w:lang w:val="en-US"/>
        </w:rPr>
        <w:t>Antique mahogany framed upholstered armchair</w:t>
      </w:r>
    </w:p>
    <w:p>
      <w:pPr>
        <w:pStyle w:val="Body"/>
        <w:ind w:left="720" w:firstLine="0"/>
      </w:pPr>
      <w:r>
        <w:rPr>
          <w:rtl w:val="0"/>
        </w:rPr>
        <w:t>43</w:t>
      </w:r>
      <w:r>
        <w:rPr>
          <w:rtl w:val="0"/>
        </w:rPr>
        <w:t xml:space="preserve">” </w:t>
      </w:r>
      <w:r>
        <w:rPr>
          <w:rtl w:val="0"/>
        </w:rPr>
        <w:t>h x 27</w:t>
      </w:r>
      <w:r>
        <w:rPr>
          <w:rtl w:val="0"/>
        </w:rPr>
        <w:t xml:space="preserve">” </w:t>
      </w:r>
      <w:r>
        <w:rPr>
          <w:rtl w:val="0"/>
        </w:rPr>
        <w:t>w x 28</w:t>
      </w:r>
      <w:r>
        <w:rPr>
          <w:rtl w:val="0"/>
        </w:rPr>
        <w:t xml:space="preserve">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48.</w:t>
      </w:r>
      <w:r>
        <w:rPr>
          <w:b w:val="1"/>
          <w:bCs w:val="1"/>
          <w:u w:val="single"/>
          <w:rtl w:val="0"/>
          <w:lang w:val="en-US"/>
        </w:rPr>
        <w:t xml:space="preserve"> Eighteenth Century tiles</w:t>
      </w:r>
    </w:p>
    <w:p>
      <w:pPr>
        <w:pStyle w:val="Body"/>
        <w:ind w:left="720" w:firstLine="0"/>
      </w:pPr>
      <w:r>
        <w:rPr>
          <w:rtl w:val="0"/>
          <w:lang w:val="en-US"/>
        </w:rPr>
        <w:t>Framed Eighteenth Century Italian or Portuguese</w:t>
      </w:r>
    </w:p>
    <w:p>
      <w:pPr>
        <w:pStyle w:val="Body"/>
        <w:ind w:left="720" w:firstLine="0"/>
      </w:pPr>
      <w:r>
        <w:rPr>
          <w:rtl w:val="0"/>
          <w:lang w:val="es-ES_tradnl"/>
        </w:rPr>
        <w:t>Santos tile panel</w:t>
      </w:r>
    </w:p>
    <w:p>
      <w:pPr>
        <w:pStyle w:val="Body"/>
        <w:ind w:left="720" w:firstLine="0"/>
      </w:pPr>
      <w:r>
        <w:rPr>
          <w:rtl w:val="0"/>
        </w:rPr>
        <w:t>36</w:t>
      </w:r>
      <w:r>
        <w:rPr>
          <w:rtl w:val="0"/>
        </w:rPr>
        <w:t xml:space="preserve">” </w:t>
      </w:r>
      <w:r>
        <w:rPr>
          <w:rtl w:val="0"/>
          <w:lang w:val="fr-FR"/>
        </w:rPr>
        <w:t xml:space="preserve">x 32 </w:t>
      </w:r>
      <w:r>
        <w:rPr>
          <w:rtl w:val="0"/>
        </w:rPr>
        <w:t>½”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49.  </w:t>
      </w:r>
      <w:r>
        <w:rPr>
          <w:b w:val="1"/>
          <w:bCs w:val="1"/>
          <w:u w:val="single"/>
          <w:rtl w:val="0"/>
          <w:lang w:val="en-US"/>
        </w:rPr>
        <w:t>Chest on stand</w:t>
      </w:r>
    </w:p>
    <w:p>
      <w:pPr>
        <w:pStyle w:val="Body"/>
        <w:ind w:left="720" w:firstLine="0"/>
      </w:pPr>
      <w:r>
        <w:rPr>
          <w:rtl w:val="0"/>
          <w:lang w:val="en-US"/>
        </w:rPr>
        <w:t>Edwardian period mahogany chest on stand with carved decorations</w:t>
      </w:r>
    </w:p>
    <w:p>
      <w:pPr>
        <w:pStyle w:val="Body"/>
        <w:ind w:left="720" w:firstLine="0"/>
      </w:pPr>
      <w:r>
        <w:rPr>
          <w:rtl w:val="0"/>
        </w:rPr>
        <w:t>56</w:t>
      </w:r>
      <w:r>
        <w:rPr>
          <w:rtl w:val="0"/>
        </w:rPr>
        <w:t xml:space="preserve">” </w:t>
      </w:r>
      <w:r>
        <w:rPr>
          <w:rtl w:val="0"/>
        </w:rPr>
        <w:t xml:space="preserve">t x 38 </w:t>
      </w:r>
      <w:r>
        <w:rPr>
          <w:rtl w:val="0"/>
        </w:rPr>
        <w:t xml:space="preserve">½” </w:t>
      </w:r>
      <w:r>
        <w:rPr>
          <w:rtl w:val="0"/>
        </w:rPr>
        <w:t>w x 19</w:t>
      </w:r>
      <w:r>
        <w:rPr>
          <w:rtl w:val="0"/>
        </w:rPr>
        <w:t xml:space="preserve">” </w:t>
      </w:r>
      <w:r>
        <w:rPr>
          <w:rtl w:val="0"/>
        </w:rPr>
        <w:t>d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50. </w:t>
      </w:r>
      <w:r>
        <w:rPr>
          <w:b w:val="1"/>
          <w:bCs w:val="1"/>
          <w:u w:val="single"/>
          <w:rtl w:val="0"/>
          <w:lang w:val="en-US"/>
        </w:rPr>
        <w:t>French tapestry</w:t>
      </w:r>
    </w:p>
    <w:p>
      <w:pPr>
        <w:pStyle w:val="Body"/>
        <w:ind w:left="720" w:firstLine="0"/>
      </w:pPr>
      <w:r>
        <w:rPr>
          <w:rtl w:val="0"/>
          <w:lang w:val="en-US"/>
        </w:rPr>
        <w:t>French tapestry wall hanging</w:t>
      </w:r>
    </w:p>
    <w:p>
      <w:pPr>
        <w:pStyle w:val="Body"/>
        <w:ind w:left="720" w:firstLine="0"/>
      </w:pPr>
      <w:r>
        <w:rPr>
          <w:rtl w:val="0"/>
        </w:rPr>
        <w:t>37</w:t>
      </w:r>
      <w:r>
        <w:rPr>
          <w:rtl w:val="0"/>
        </w:rPr>
        <w:t xml:space="preserve">” </w:t>
      </w:r>
      <w:r>
        <w:rPr>
          <w:rtl w:val="0"/>
          <w:lang w:val="fr-FR"/>
        </w:rPr>
        <w:t>x 53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51. </w:t>
      </w:r>
      <w:r>
        <w:rPr>
          <w:b w:val="1"/>
          <w:bCs w:val="1"/>
          <w:u w:val="single"/>
          <w:rtl w:val="0"/>
        </w:rPr>
        <w:t>Bokhara rug</w:t>
      </w:r>
    </w:p>
    <w:p>
      <w:pPr>
        <w:pStyle w:val="Body"/>
        <w:ind w:left="720" w:firstLine="0"/>
      </w:pPr>
      <w:r>
        <w:rPr>
          <w:rtl w:val="0"/>
          <w:lang w:val="en-US"/>
        </w:rPr>
        <w:t xml:space="preserve">Fine signed Bokhara rug </w:t>
      </w:r>
    </w:p>
    <w:p>
      <w:pPr>
        <w:pStyle w:val="Body"/>
        <w:ind w:left="720" w:firstLine="0"/>
      </w:pPr>
      <w:r>
        <w:rPr>
          <w:rtl w:val="0"/>
        </w:rPr>
        <w:t>6</w:t>
      </w:r>
      <w:r>
        <w:rPr>
          <w:rtl w:val="1"/>
        </w:rPr>
        <w:t xml:space="preserve">’ </w:t>
      </w:r>
      <w:r>
        <w:rPr>
          <w:rtl w:val="0"/>
        </w:rPr>
        <w:t>6</w:t>
      </w:r>
      <w:r>
        <w:rPr>
          <w:rtl w:val="0"/>
        </w:rPr>
        <w:t xml:space="preserve">” </w:t>
      </w:r>
      <w:r>
        <w:rPr>
          <w:rtl w:val="0"/>
          <w:lang w:val="fr-FR"/>
        </w:rPr>
        <w:t>x 4</w:t>
      </w:r>
      <w:r>
        <w:rPr>
          <w:rtl w:val="1"/>
        </w:rPr>
        <w:t>’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52.</w:t>
      </w:r>
      <w:r>
        <w:rPr>
          <w:b w:val="1"/>
          <w:bCs w:val="1"/>
          <w:u w:val="single"/>
          <w:rtl w:val="0"/>
          <w:lang w:val="en-US"/>
        </w:rPr>
        <w:t xml:space="preserve"> Malayer runner</w:t>
      </w:r>
    </w:p>
    <w:p>
      <w:pPr>
        <w:pStyle w:val="Body"/>
        <w:ind w:left="720" w:firstLine="0"/>
      </w:pPr>
      <w:r>
        <w:rPr>
          <w:rtl w:val="0"/>
          <w:lang w:val="en-US"/>
        </w:rPr>
        <w:t>Malayer carpet runner with floral designs to the red field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10</w:t>
      </w:r>
      <w:r>
        <w:rPr>
          <w:rtl w:val="1"/>
        </w:rPr>
        <w:t xml:space="preserve">’ </w:t>
      </w:r>
      <w:r>
        <w:rPr>
          <w:rtl w:val="0"/>
        </w:rPr>
        <w:t>6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1"/>
        </w:rPr>
        <w:t xml:space="preserve">’ </w:t>
      </w:r>
      <w:r>
        <w:rPr>
          <w:rtl w:val="0"/>
        </w:rPr>
        <w:t>6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53.</w:t>
      </w:r>
      <w:r>
        <w:rPr>
          <w:b w:val="1"/>
          <w:bCs w:val="1"/>
          <w:u w:val="single"/>
          <w:rtl w:val="0"/>
          <w:lang w:val="sv-SE"/>
        </w:rPr>
        <w:t xml:space="preserve"> Bokhara mat</w:t>
      </w:r>
    </w:p>
    <w:p>
      <w:pPr>
        <w:pStyle w:val="Body"/>
        <w:ind w:left="720" w:firstLine="0"/>
      </w:pPr>
      <w:r>
        <w:rPr>
          <w:rtl w:val="0"/>
          <w:lang w:val="en-US"/>
        </w:rPr>
        <w:t>Bokhara prayer mat</w:t>
      </w:r>
    </w:p>
    <w:p>
      <w:pPr>
        <w:pStyle w:val="Body"/>
        <w:ind w:left="720" w:firstLine="0"/>
      </w:pPr>
      <w:r>
        <w:rPr>
          <w:rtl w:val="0"/>
        </w:rPr>
        <w:t>36</w:t>
      </w:r>
      <w:r>
        <w:rPr>
          <w:rtl w:val="0"/>
        </w:rPr>
        <w:t xml:space="preserve">” </w:t>
      </w:r>
      <w:r>
        <w:rPr>
          <w:rtl w:val="0"/>
          <w:lang w:val="fr-FR"/>
        </w:rPr>
        <w:t>x 25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54. </w:t>
      </w:r>
      <w:r>
        <w:rPr>
          <w:b w:val="1"/>
          <w:bCs w:val="1"/>
          <w:u w:val="single"/>
          <w:rtl w:val="0"/>
        </w:rPr>
        <w:t>Nain rug</w:t>
      </w:r>
    </w:p>
    <w:p>
      <w:pPr>
        <w:pStyle w:val="Body"/>
        <w:ind w:left="720" w:firstLine="0"/>
      </w:pPr>
      <w:r>
        <w:rPr>
          <w:rtl w:val="0"/>
          <w:lang w:val="en-US"/>
        </w:rPr>
        <w:t>Fine Nain silk embossed rug with floral designs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4</w:t>
      </w:r>
      <w:r>
        <w:rPr>
          <w:rtl w:val="1"/>
        </w:rPr>
        <w:t xml:space="preserve">’ </w:t>
      </w:r>
      <w:r>
        <w:rPr>
          <w:rtl w:val="0"/>
          <w:lang w:val="fr-FR"/>
        </w:rPr>
        <w:t>x 2</w:t>
      </w:r>
      <w:r>
        <w:rPr>
          <w:rtl w:val="1"/>
        </w:rPr>
        <w:t xml:space="preserve">’ </w:t>
      </w:r>
      <w:r>
        <w:rPr>
          <w:rtl w:val="0"/>
        </w:rPr>
        <w:t>8</w:t>
      </w:r>
      <w:r>
        <w:rPr>
          <w:rtl w:val="0"/>
        </w:rPr>
        <w:t>”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55.</w:t>
      </w:r>
      <w:r>
        <w:rPr>
          <w:b w:val="1"/>
          <w:bCs w:val="1"/>
          <w:u w:val="single"/>
          <w:rtl w:val="0"/>
        </w:rPr>
        <w:t xml:space="preserve"> Bidjar rug</w:t>
      </w:r>
    </w:p>
    <w:p>
      <w:pPr>
        <w:pStyle w:val="Body"/>
        <w:ind w:left="720" w:firstLine="0"/>
      </w:pPr>
      <w:r>
        <w:rPr>
          <w:rtl w:val="0"/>
          <w:lang w:val="en-US"/>
        </w:rPr>
        <w:t>Bidjar rug central medallion to the red field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5</w:t>
      </w:r>
      <w:r>
        <w:rPr>
          <w:rtl w:val="1"/>
        </w:rPr>
        <w:t xml:space="preserve">’ </w:t>
      </w:r>
      <w:r>
        <w:rPr>
          <w:rtl w:val="0"/>
          <w:lang w:val="fr-FR"/>
        </w:rPr>
        <w:t>x 4</w:t>
      </w:r>
      <w:r>
        <w:rPr>
          <w:rtl w:val="1"/>
        </w:rPr>
        <w:t>’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56.</w:t>
      </w:r>
      <w:r>
        <w:rPr>
          <w:b w:val="1"/>
          <w:bCs w:val="1"/>
          <w:u w:val="single"/>
          <w:rtl w:val="0"/>
          <w:lang w:val="en-US"/>
        </w:rPr>
        <w:t xml:space="preserve"> Moud runner</w:t>
      </w:r>
    </w:p>
    <w:p>
      <w:pPr>
        <w:pStyle w:val="Body"/>
        <w:ind w:left="720" w:firstLine="0"/>
      </w:pPr>
      <w:r>
        <w:rPr>
          <w:rtl w:val="0"/>
          <w:lang w:val="en-US"/>
        </w:rPr>
        <w:t>Moud runner floral designs to the beige field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10</w:t>
      </w:r>
      <w:r>
        <w:rPr>
          <w:rtl w:val="1"/>
        </w:rPr>
        <w:t xml:space="preserve">’ </w:t>
      </w:r>
      <w:r>
        <w:rPr>
          <w:rtl w:val="0"/>
          <w:lang w:val="fr-FR"/>
        </w:rPr>
        <w:t>x 2</w:t>
      </w:r>
      <w:r>
        <w:rPr>
          <w:rtl w:val="1"/>
        </w:rPr>
        <w:t xml:space="preserve">’ </w:t>
      </w:r>
      <w:r>
        <w:rPr>
          <w:rtl w:val="0"/>
        </w:rPr>
        <w:t>6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57.</w:t>
      </w:r>
      <w:r>
        <w:rPr>
          <w:b w:val="1"/>
          <w:bCs w:val="1"/>
          <w:u w:val="single"/>
          <w:rtl w:val="0"/>
          <w:lang w:val="fr-FR"/>
        </w:rPr>
        <w:t xml:space="preserve"> Antique rug</w:t>
      </w:r>
    </w:p>
    <w:p>
      <w:pPr>
        <w:pStyle w:val="Body"/>
        <w:ind w:left="720" w:firstLine="0"/>
      </w:pPr>
      <w:r>
        <w:rPr>
          <w:rtl w:val="0"/>
          <w:lang w:val="en-US"/>
        </w:rPr>
        <w:t>Antique Persian rug, signs of wear</w:t>
      </w:r>
    </w:p>
    <w:p>
      <w:pPr>
        <w:pStyle w:val="Body"/>
        <w:ind w:left="720" w:firstLine="0"/>
      </w:pPr>
      <w:r>
        <w:rPr>
          <w:rtl w:val="0"/>
          <w:lang w:val="en-US"/>
        </w:rPr>
        <w:t>approximately 4</w:t>
      </w:r>
      <w:r>
        <w:rPr>
          <w:rtl w:val="1"/>
        </w:rPr>
        <w:t xml:space="preserve">’ </w:t>
      </w:r>
      <w:r>
        <w:rPr>
          <w:rtl w:val="0"/>
        </w:rPr>
        <w:t>1</w:t>
      </w:r>
      <w:r>
        <w:rPr>
          <w:rtl w:val="0"/>
        </w:rPr>
        <w:t xml:space="preserve">” </w:t>
      </w:r>
      <w:r>
        <w:rPr>
          <w:rtl w:val="0"/>
          <w:lang w:val="fr-FR"/>
        </w:rPr>
        <w:t>x 3</w:t>
      </w:r>
      <w:r>
        <w:rPr>
          <w:rtl w:val="1"/>
        </w:rPr>
        <w:t xml:space="preserve">’ </w:t>
      </w:r>
      <w:r>
        <w:rPr>
          <w:rtl w:val="0"/>
        </w:rPr>
        <w:t>3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58. </w:t>
      </w:r>
      <w:r>
        <w:rPr>
          <w:b w:val="1"/>
          <w:bCs w:val="1"/>
          <w:u w:val="single"/>
          <w:rtl w:val="0"/>
          <w:lang w:val="en-US"/>
        </w:rPr>
        <w:t>Chest on chest</w:t>
      </w:r>
    </w:p>
    <w:p>
      <w:pPr>
        <w:pStyle w:val="Body"/>
        <w:ind w:left="720" w:firstLine="0"/>
      </w:pPr>
      <w:r>
        <w:rPr>
          <w:rtl w:val="0"/>
          <w:lang w:val="en-US"/>
        </w:rPr>
        <w:t>Mahogany and walnut chest on chest fitted a brush slide</w:t>
      </w:r>
    </w:p>
    <w:p>
      <w:pPr>
        <w:pStyle w:val="Body"/>
        <w:ind w:left="720" w:firstLine="0"/>
      </w:pPr>
      <w:r>
        <w:rPr>
          <w:rtl w:val="0"/>
        </w:rPr>
        <w:t>63</w:t>
      </w:r>
      <w:r>
        <w:rPr>
          <w:rtl w:val="0"/>
        </w:rPr>
        <w:t xml:space="preserve">” </w:t>
      </w:r>
      <w:r>
        <w:rPr>
          <w:rtl w:val="0"/>
        </w:rPr>
        <w:t>t x 32</w:t>
      </w:r>
      <w:r>
        <w:rPr>
          <w:rtl w:val="0"/>
        </w:rPr>
        <w:t xml:space="preserve">” </w:t>
      </w:r>
      <w:r>
        <w:rPr>
          <w:rtl w:val="0"/>
        </w:rPr>
        <w:t>w x 19</w:t>
      </w:r>
      <w:r>
        <w:rPr>
          <w:rtl w:val="0"/>
        </w:rPr>
        <w:t xml:space="preserve">” </w:t>
      </w:r>
      <w:r>
        <w:rPr>
          <w:rtl w:val="0"/>
        </w:rPr>
        <w:t>d.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59.</w:t>
      </w:r>
      <w:r>
        <w:rPr>
          <w:b w:val="1"/>
          <w:bCs w:val="1"/>
          <w:u w:val="single"/>
          <w:rtl w:val="0"/>
          <w:lang w:val="en-US"/>
        </w:rPr>
        <w:t xml:space="preserve"> Don Quixote books</w:t>
      </w:r>
    </w:p>
    <w:p>
      <w:pPr>
        <w:pStyle w:val="Body"/>
        <w:ind w:left="720" w:firstLine="0"/>
      </w:pPr>
      <w:r>
        <w:rPr>
          <w:rtl w:val="0"/>
          <w:lang w:val="en-US"/>
        </w:rPr>
        <w:t>Seven volumes including Don Quixote etc.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  <w:r>
        <w:rPr>
          <w:rtl w:val="0"/>
        </w:rPr>
        <w:t xml:space="preserve">     60.</w:t>
      </w:r>
      <w:r>
        <w:rPr>
          <w:b w:val="1"/>
          <w:bCs w:val="1"/>
          <w:u w:val="single"/>
          <w:rtl w:val="0"/>
          <w:lang w:val="en-US"/>
        </w:rPr>
        <w:t xml:space="preserve"> Bamboo stand</w:t>
      </w:r>
    </w:p>
    <w:p>
      <w:pPr>
        <w:pStyle w:val="Body"/>
        <w:ind w:left="720" w:firstLine="0"/>
      </w:pPr>
      <w:r>
        <w:rPr>
          <w:rtl w:val="0"/>
          <w:lang w:val="en-US"/>
        </w:rPr>
        <w:t>Antique Bamboo mirror back stand fitted drawer and shelves</w:t>
      </w:r>
    </w:p>
    <w:p>
      <w:pPr>
        <w:pStyle w:val="Body"/>
        <w:ind w:left="720" w:firstLine="0"/>
      </w:pPr>
      <w:r>
        <w:rPr>
          <w:rtl w:val="0"/>
        </w:rPr>
        <w:t xml:space="preserve">56 </w:t>
      </w:r>
      <w:r>
        <w:rPr>
          <w:rtl w:val="0"/>
        </w:rPr>
        <w:t xml:space="preserve">½” </w:t>
      </w:r>
      <w:r>
        <w:rPr>
          <w:rtl w:val="0"/>
        </w:rPr>
        <w:t>t x 21</w:t>
      </w:r>
      <w:r>
        <w:rPr>
          <w:rtl w:val="0"/>
        </w:rPr>
        <w:t xml:space="preserve">” </w:t>
      </w:r>
      <w:r>
        <w:rPr>
          <w:rtl w:val="0"/>
        </w:rPr>
        <w:t>w x 13</w:t>
      </w:r>
      <w:r>
        <w:rPr>
          <w:rtl w:val="0"/>
        </w:rPr>
        <w:t xml:space="preserve">” </w:t>
      </w:r>
      <w:r>
        <w:rPr>
          <w:rtl w:val="0"/>
        </w:rPr>
        <w:t>d.</w:t>
      </w:r>
    </w:p>
    <w:p>
      <w:pPr>
        <w:pStyle w:val="Body"/>
        <w:ind w:left="720" w:firstLine="0"/>
      </w:pPr>
    </w:p>
    <w:p>
      <w:pPr>
        <w:pStyle w:val="Body"/>
        <w:rPr>
          <w:b w:val="1"/>
          <w:bCs w:val="1"/>
          <w:u w:val="single"/>
        </w:rPr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1440" w:firstLine="0"/>
      </w:pPr>
    </w:p>
    <w:p>
      <w:pPr>
        <w:pStyle w:val="Body"/>
        <w:ind w:left="1440" w:firstLine="0"/>
      </w:pPr>
    </w:p>
    <w:p>
      <w:pPr>
        <w:pStyle w:val="Body"/>
        <w:ind w:left="1440" w:firstLine="0"/>
        <w:rPr>
          <w:b w:val="1"/>
          <w:bCs w:val="1"/>
          <w:u w:val="single"/>
        </w:rPr>
      </w:pPr>
    </w:p>
    <w:p>
      <w:pPr>
        <w:pStyle w:val="Body"/>
        <w:ind w:left="1440" w:firstLine="0"/>
      </w:pPr>
    </w:p>
    <w:p>
      <w:pPr>
        <w:pStyle w:val="Body"/>
      </w:pPr>
      <w:r>
        <w:rPr>
          <w:b w:val="1"/>
          <w:bCs w:val="1"/>
          <w:u w:val="single"/>
          <w:rtl w:val="0"/>
        </w:rPr>
        <w:t xml:space="preserve">               </w:t>
      </w:r>
      <w:r>
        <w:rPr>
          <w:rtl w:val="0"/>
        </w:rPr>
        <w:t xml:space="preserve">            </w:t>
      </w:r>
    </w:p>
    <w:p>
      <w:pPr>
        <w:pStyle w:val="Body"/>
        <w:ind w:left="720" w:firstLine="0"/>
        <w:rPr>
          <w:u w:val="single"/>
        </w:rPr>
      </w:pPr>
    </w:p>
    <w:p>
      <w:pPr>
        <w:pStyle w:val="Body"/>
        <w:ind w:left="720" w:firstLine="0"/>
        <w:rPr>
          <w:b w:val="1"/>
          <w:bCs w:val="1"/>
          <w:u w:val="single"/>
        </w:rPr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  <w:ind w:left="720" w:firstLine="0"/>
      </w:pPr>
    </w:p>
    <w:p>
      <w:pPr>
        <w:pStyle w:val="Body"/>
      </w:pPr>
      <w:r>
        <w:rPr>
          <w:rtl w:val="0"/>
        </w:rPr>
        <w:t xml:space="preserve">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